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3"/>
        <w:tblpPr w:leftFromText="181" w:rightFromText="181" w:vertAnchor="text" w:horzAnchor="margin" w:tblpY="1"/>
        <w:tblW w:w="5000" w:type="pct"/>
        <w:tblLook w:val="04A0" w:firstRow="1" w:lastRow="0" w:firstColumn="1" w:lastColumn="0" w:noHBand="0" w:noVBand="1"/>
        <w:tblCaption w:val="1 lentelė"/>
      </w:tblPr>
      <w:tblGrid>
        <w:gridCol w:w="765"/>
        <w:gridCol w:w="15"/>
        <w:gridCol w:w="2586"/>
        <w:gridCol w:w="28"/>
        <w:gridCol w:w="3304"/>
        <w:gridCol w:w="43"/>
        <w:gridCol w:w="2609"/>
      </w:tblGrid>
      <w:tr w:rsidR="003152B2" w:rsidRPr="006639BB" w14:paraId="0E0CFC80" w14:textId="77777777" w:rsidTr="008E3139">
        <w:trPr>
          <w:tblHeader/>
        </w:trPr>
        <w:tc>
          <w:tcPr>
            <w:tcW w:w="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9FC1A87" w14:textId="77777777" w:rsidR="003152B2" w:rsidRPr="006639BB" w:rsidRDefault="003152B2" w:rsidP="008E3139">
            <w:pPr>
              <w:spacing w:before="60" w:after="60" w:line="256" w:lineRule="auto"/>
              <w:jc w:val="center"/>
              <w:rPr>
                <w:rFonts w:asciiTheme="minorHAnsi" w:hAnsiTheme="minorHAnsi" w:cstheme="minorHAnsi"/>
                <w:b/>
                <w:bCs/>
                <w:sz w:val="20"/>
                <w:szCs w:val="20"/>
              </w:rPr>
            </w:pPr>
            <w:r w:rsidRPr="006639BB">
              <w:rPr>
                <w:rFonts w:asciiTheme="minorHAnsi" w:eastAsiaTheme="minorHAnsi" w:hAnsiTheme="minorHAnsi" w:cstheme="minorHAnsi"/>
                <w:b/>
                <w:bCs/>
                <w:sz w:val="20"/>
                <w:szCs w:val="20"/>
              </w:rPr>
              <w:t>Eil. Nr.</w:t>
            </w:r>
          </w:p>
        </w:tc>
        <w:tc>
          <w:tcPr>
            <w:tcW w:w="1398"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7926EFC" w14:textId="77777777" w:rsidR="003152B2" w:rsidRPr="006639BB" w:rsidRDefault="003152B2" w:rsidP="008E3139">
            <w:pPr>
              <w:spacing w:before="60" w:after="60" w:line="256" w:lineRule="auto"/>
              <w:jc w:val="center"/>
              <w:rPr>
                <w:rFonts w:asciiTheme="minorHAnsi" w:hAnsiTheme="minorHAnsi" w:cstheme="minorHAnsi"/>
                <w:b/>
                <w:bCs/>
                <w:sz w:val="20"/>
                <w:szCs w:val="20"/>
              </w:rPr>
            </w:pPr>
            <w:r w:rsidRPr="006639BB">
              <w:rPr>
                <w:rFonts w:asciiTheme="minorHAnsi" w:hAnsiTheme="minorHAnsi" w:cstheme="minorHAnsi"/>
                <w:b/>
                <w:bCs/>
                <w:color w:val="000000"/>
                <w:sz w:val="20"/>
                <w:szCs w:val="20"/>
              </w:rPr>
              <w:t>Kvalifikacijos reikalavimas</w:t>
            </w:r>
          </w:p>
        </w:tc>
        <w:tc>
          <w:tcPr>
            <w:tcW w:w="1790" w:type="pct"/>
            <w:gridSpan w:val="2"/>
            <w:tcBorders>
              <w:top w:val="single" w:sz="4" w:space="0" w:color="000000" w:themeColor="text1"/>
              <w:left w:val="single" w:sz="4" w:space="0" w:color="auto"/>
              <w:bottom w:val="single" w:sz="4" w:space="0" w:color="000000" w:themeColor="text1"/>
              <w:right w:val="single" w:sz="4" w:space="0" w:color="auto"/>
            </w:tcBorders>
            <w:shd w:val="clear" w:color="auto" w:fill="DEEAF6" w:themeFill="accent5" w:themeFillTint="33"/>
            <w:vAlign w:val="center"/>
          </w:tcPr>
          <w:p w14:paraId="67B86707" w14:textId="77777777" w:rsidR="003152B2" w:rsidRPr="006639BB" w:rsidRDefault="003152B2" w:rsidP="008E3139">
            <w:pPr>
              <w:autoSpaceDE w:val="0"/>
              <w:autoSpaceDN w:val="0"/>
              <w:adjustRightInd w:val="0"/>
              <w:jc w:val="center"/>
              <w:rPr>
                <w:rFonts w:asciiTheme="minorHAnsi" w:hAnsiTheme="minorHAnsi" w:cstheme="minorHAnsi"/>
                <w:b/>
                <w:bCs/>
                <w:color w:val="000000"/>
                <w:sz w:val="20"/>
                <w:szCs w:val="20"/>
              </w:rPr>
            </w:pPr>
            <w:r w:rsidRPr="006639BB">
              <w:rPr>
                <w:rFonts w:asciiTheme="minorHAnsi" w:hAnsiTheme="minorHAnsi" w:cstheme="minorHAnsi"/>
                <w:b/>
                <w:bCs/>
                <w:color w:val="000000"/>
                <w:sz w:val="20"/>
                <w:szCs w:val="20"/>
              </w:rPr>
              <w:t>Atitiktį reikalavimui įrodantys   dokumentai</w:t>
            </w:r>
          </w:p>
        </w:tc>
        <w:tc>
          <w:tcPr>
            <w:tcW w:w="139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28555B33" w14:textId="77777777" w:rsidR="003152B2" w:rsidRPr="006639BB" w:rsidRDefault="003152B2" w:rsidP="008E3139">
            <w:pPr>
              <w:autoSpaceDE w:val="0"/>
              <w:autoSpaceDN w:val="0"/>
              <w:adjustRightInd w:val="0"/>
              <w:jc w:val="center"/>
              <w:rPr>
                <w:rFonts w:asciiTheme="minorHAnsi" w:hAnsiTheme="minorHAnsi" w:cstheme="minorHAnsi"/>
                <w:b/>
                <w:bCs/>
                <w:color w:val="000000"/>
                <w:sz w:val="20"/>
                <w:szCs w:val="20"/>
              </w:rPr>
            </w:pPr>
            <w:r w:rsidRPr="006639BB">
              <w:rPr>
                <w:rFonts w:asciiTheme="minorHAnsi" w:hAnsiTheme="minorHAnsi" w:cstheme="minorHAnsi"/>
                <w:b/>
                <w:bCs/>
                <w:color w:val="000000"/>
                <w:sz w:val="20"/>
                <w:szCs w:val="20"/>
              </w:rPr>
              <w:t>Subjektas, kuris turi atitikti reikalavimą</w:t>
            </w:r>
          </w:p>
          <w:p w14:paraId="6D987D54" w14:textId="77777777" w:rsidR="003152B2" w:rsidRPr="006639BB" w:rsidRDefault="003152B2" w:rsidP="008E3139">
            <w:pPr>
              <w:autoSpaceDE w:val="0"/>
              <w:autoSpaceDN w:val="0"/>
              <w:adjustRightInd w:val="0"/>
              <w:jc w:val="center"/>
              <w:rPr>
                <w:rFonts w:asciiTheme="minorHAnsi" w:hAnsiTheme="minorHAnsi" w:cstheme="minorHAnsi"/>
                <w:b/>
                <w:bCs/>
                <w:color w:val="000000"/>
                <w:sz w:val="20"/>
                <w:szCs w:val="20"/>
              </w:rPr>
            </w:pPr>
          </w:p>
        </w:tc>
      </w:tr>
      <w:tr w:rsidR="003152B2" w:rsidRPr="006639BB" w14:paraId="4912955F" w14:textId="77777777" w:rsidTr="008E3139">
        <w:trPr>
          <w:tblHeader/>
        </w:trPr>
        <w:tc>
          <w:tcPr>
            <w:tcW w:w="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F6D14" w14:textId="77777777" w:rsidR="003152B2" w:rsidRPr="006639BB" w:rsidRDefault="003152B2" w:rsidP="008E3139">
            <w:pPr>
              <w:pStyle w:val="Sraopastraipa"/>
              <w:numPr>
                <w:ilvl w:val="0"/>
                <w:numId w:val="1"/>
              </w:numPr>
              <w:spacing w:before="60" w:after="60" w:line="257" w:lineRule="auto"/>
              <w:ind w:left="357" w:hanging="357"/>
              <w:rPr>
                <w:rFonts w:asciiTheme="minorHAnsi" w:hAnsiTheme="minorHAnsi" w:cstheme="minorHAnsi"/>
                <w:sz w:val="20"/>
                <w:szCs w:val="20"/>
              </w:rPr>
            </w:pPr>
          </w:p>
        </w:tc>
        <w:tc>
          <w:tcPr>
            <w:tcW w:w="1398" w:type="pct"/>
            <w:gridSpan w:val="2"/>
            <w:tcBorders>
              <w:top w:val="single" w:sz="4" w:space="0" w:color="000000" w:themeColor="text1"/>
              <w:left w:val="single" w:sz="4" w:space="0" w:color="000000" w:themeColor="text1"/>
              <w:bottom w:val="single" w:sz="4" w:space="0" w:color="auto"/>
              <w:right w:val="single" w:sz="4" w:space="0" w:color="auto"/>
            </w:tcBorders>
          </w:tcPr>
          <w:p w14:paraId="5348630B" w14:textId="77777777" w:rsidR="003152B2" w:rsidRPr="006639BB" w:rsidRDefault="003152B2" w:rsidP="008E3139">
            <w:pPr>
              <w:autoSpaceDE w:val="0"/>
              <w:autoSpaceDN w:val="0"/>
              <w:adjustRightInd w:val="0"/>
              <w:rPr>
                <w:rFonts w:asciiTheme="minorHAnsi" w:hAnsiTheme="minorHAnsi" w:cstheme="minorHAnsi"/>
                <w:b/>
                <w:bCs/>
                <w:color w:val="000000"/>
                <w:sz w:val="20"/>
                <w:szCs w:val="20"/>
              </w:rPr>
            </w:pPr>
            <w:r w:rsidRPr="006639BB">
              <w:rPr>
                <w:rFonts w:asciiTheme="minorHAnsi" w:hAnsiTheme="minorHAnsi" w:cstheme="minorHAnsi"/>
                <w:b/>
                <w:bCs/>
                <w:color w:val="000000"/>
                <w:sz w:val="20"/>
                <w:szCs w:val="20"/>
              </w:rPr>
              <w:t>Teisė verstis veikla</w:t>
            </w:r>
          </w:p>
        </w:tc>
        <w:tc>
          <w:tcPr>
            <w:tcW w:w="1790" w:type="pct"/>
            <w:gridSpan w:val="2"/>
            <w:tcBorders>
              <w:top w:val="single" w:sz="4" w:space="0" w:color="000000" w:themeColor="text1"/>
              <w:left w:val="single" w:sz="4" w:space="0" w:color="auto"/>
              <w:bottom w:val="single" w:sz="4" w:space="0" w:color="auto"/>
              <w:right w:val="single" w:sz="4" w:space="0" w:color="auto"/>
            </w:tcBorders>
          </w:tcPr>
          <w:p w14:paraId="1B0C817A" w14:textId="77777777" w:rsidR="003152B2" w:rsidRPr="006639BB" w:rsidRDefault="003152B2" w:rsidP="008E3139">
            <w:pPr>
              <w:autoSpaceDE w:val="0"/>
              <w:autoSpaceDN w:val="0"/>
              <w:adjustRightInd w:val="0"/>
              <w:jc w:val="center"/>
              <w:rPr>
                <w:rFonts w:asciiTheme="minorHAnsi" w:hAnsiTheme="minorHAnsi" w:cstheme="minorHAnsi"/>
                <w:b/>
                <w:bCs/>
                <w:color w:val="000000"/>
                <w:sz w:val="20"/>
                <w:szCs w:val="20"/>
              </w:rPr>
            </w:pPr>
          </w:p>
        </w:tc>
        <w:tc>
          <w:tcPr>
            <w:tcW w:w="1395" w:type="pct"/>
            <w:tcBorders>
              <w:top w:val="single" w:sz="4" w:space="0" w:color="000000" w:themeColor="text1"/>
              <w:left w:val="single" w:sz="4" w:space="0" w:color="auto"/>
              <w:bottom w:val="single" w:sz="4" w:space="0" w:color="auto"/>
              <w:right w:val="single" w:sz="4" w:space="0" w:color="000000" w:themeColor="text1"/>
            </w:tcBorders>
          </w:tcPr>
          <w:p w14:paraId="49CFEF0D" w14:textId="77777777" w:rsidR="003152B2" w:rsidRPr="006639BB" w:rsidRDefault="003152B2" w:rsidP="008E3139">
            <w:pPr>
              <w:autoSpaceDE w:val="0"/>
              <w:autoSpaceDN w:val="0"/>
              <w:adjustRightInd w:val="0"/>
              <w:jc w:val="center"/>
              <w:rPr>
                <w:rFonts w:asciiTheme="minorHAnsi" w:hAnsiTheme="minorHAnsi" w:cstheme="minorHAnsi"/>
                <w:b/>
                <w:bCs/>
                <w:color w:val="000000"/>
                <w:sz w:val="20"/>
                <w:szCs w:val="20"/>
              </w:rPr>
            </w:pPr>
          </w:p>
        </w:tc>
      </w:tr>
      <w:tr w:rsidR="003152B2" w:rsidRPr="006639BB" w14:paraId="7BF7BDBC" w14:textId="77777777" w:rsidTr="008E3139">
        <w:trPr>
          <w:tblHeader/>
        </w:trPr>
        <w:tc>
          <w:tcPr>
            <w:tcW w:w="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93A92" w14:textId="77777777" w:rsidR="003152B2" w:rsidRPr="006639BB" w:rsidRDefault="003152B2" w:rsidP="008E3139">
            <w:pPr>
              <w:spacing w:before="60" w:after="60" w:line="257" w:lineRule="auto"/>
              <w:rPr>
                <w:rFonts w:asciiTheme="minorHAnsi" w:hAnsiTheme="minorHAnsi" w:cstheme="minorHAnsi"/>
                <w:sz w:val="20"/>
                <w:szCs w:val="20"/>
              </w:rPr>
            </w:pPr>
            <w:r w:rsidRPr="006639BB">
              <w:rPr>
                <w:rFonts w:asciiTheme="minorHAnsi" w:hAnsiTheme="minorHAnsi" w:cstheme="minorHAnsi"/>
                <w:sz w:val="20"/>
                <w:szCs w:val="20"/>
              </w:rPr>
              <w:t>1.1.</w:t>
            </w:r>
          </w:p>
        </w:tc>
        <w:tc>
          <w:tcPr>
            <w:tcW w:w="1398" w:type="pct"/>
            <w:gridSpan w:val="2"/>
            <w:tcBorders>
              <w:top w:val="single" w:sz="4" w:space="0" w:color="000000" w:themeColor="text1"/>
              <w:left w:val="single" w:sz="4" w:space="0" w:color="000000" w:themeColor="text1"/>
              <w:bottom w:val="single" w:sz="4" w:space="0" w:color="auto"/>
              <w:right w:val="single" w:sz="4" w:space="0" w:color="auto"/>
            </w:tcBorders>
            <w:shd w:val="clear" w:color="auto" w:fill="auto"/>
          </w:tcPr>
          <w:p w14:paraId="3C48E3CF" w14:textId="6EAE207E" w:rsidR="003152B2" w:rsidRPr="006639BB" w:rsidRDefault="003152B2" w:rsidP="008E3139">
            <w:pPr>
              <w:rPr>
                <w:rFonts w:asciiTheme="minorHAnsi" w:hAnsiTheme="minorHAnsi" w:cstheme="minorHAnsi"/>
                <w:color w:val="000000"/>
                <w:sz w:val="20"/>
                <w:szCs w:val="20"/>
              </w:rPr>
            </w:pPr>
            <w:r w:rsidRPr="006639BB">
              <w:rPr>
                <w:rFonts w:asciiTheme="minorHAnsi" w:hAnsiTheme="minorHAnsi" w:cstheme="minorHAnsi"/>
                <w:color w:val="000000"/>
                <w:sz w:val="20"/>
                <w:szCs w:val="20"/>
              </w:rPr>
              <w:t>Tiekėjas turi teisę verstis ta veikla, kuri reikalinga pirkimo sutarčiai įvykdyti</w:t>
            </w:r>
            <w:r w:rsidRPr="006639BB">
              <w:rPr>
                <w:rFonts w:asciiTheme="minorHAnsi" w:hAnsiTheme="minorHAnsi" w:cstheme="minorHAnsi"/>
                <w:color w:val="000000"/>
                <w:sz w:val="20"/>
                <w:szCs w:val="20"/>
              </w:rPr>
              <w:t>,</w:t>
            </w:r>
            <w:r w:rsidRPr="006639BB">
              <w:rPr>
                <w:rFonts w:asciiTheme="minorHAnsi" w:hAnsiTheme="minorHAnsi" w:cstheme="minorHAnsi"/>
                <w:color w:val="000000"/>
                <w:sz w:val="20"/>
                <w:szCs w:val="20"/>
              </w:rPr>
              <w:t xml:space="preserve"> </w:t>
            </w:r>
            <w:proofErr w:type="spellStart"/>
            <w:r w:rsidRPr="006639BB">
              <w:rPr>
                <w:rFonts w:asciiTheme="minorHAnsi" w:hAnsiTheme="minorHAnsi" w:cstheme="minorHAnsi"/>
                <w:color w:val="000000"/>
                <w:sz w:val="20"/>
                <w:szCs w:val="20"/>
              </w:rPr>
              <w:t>t.y</w:t>
            </w:r>
            <w:proofErr w:type="spellEnd"/>
            <w:r w:rsidRPr="006639BB">
              <w:rPr>
                <w:rFonts w:asciiTheme="minorHAnsi" w:hAnsiTheme="minorHAnsi" w:cstheme="minorHAnsi"/>
                <w:color w:val="000000"/>
                <w:sz w:val="20"/>
                <w:szCs w:val="20"/>
              </w:rPr>
              <w:t>. turėti teisę atlikti melioracijos statinių statybos darbus.</w:t>
            </w:r>
          </w:p>
          <w:p w14:paraId="53583DD6"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Teisinis pagrindas: 1993-12-09 Lietuvos Respublikos melioracijos įstatymo Nr.I-323 8 str. 3 d. (aktuali redakcija nuo 2025-11-01)</w:t>
            </w:r>
          </w:p>
        </w:tc>
        <w:tc>
          <w:tcPr>
            <w:tcW w:w="1790" w:type="pct"/>
            <w:gridSpan w:val="2"/>
            <w:tcBorders>
              <w:top w:val="single" w:sz="4" w:space="0" w:color="000000" w:themeColor="text1"/>
              <w:left w:val="single" w:sz="4" w:space="0" w:color="auto"/>
              <w:bottom w:val="single" w:sz="4" w:space="0" w:color="auto"/>
              <w:right w:val="single" w:sz="4" w:space="0" w:color="auto"/>
            </w:tcBorders>
          </w:tcPr>
          <w:p w14:paraId="7B491913" w14:textId="77777777" w:rsidR="003152B2" w:rsidRPr="006639BB" w:rsidRDefault="003152B2" w:rsidP="008E3139">
            <w:pPr>
              <w:tabs>
                <w:tab w:val="left" w:pos="3861"/>
                <w:tab w:val="left" w:pos="3895"/>
              </w:tabs>
              <w:ind w:right="34"/>
              <w:rPr>
                <w:rFonts w:asciiTheme="minorHAnsi" w:hAnsiTheme="minorHAnsi" w:cstheme="minorHAnsi"/>
                <w:color w:val="000000"/>
                <w:sz w:val="20"/>
                <w:szCs w:val="20"/>
              </w:rPr>
            </w:pPr>
            <w:r w:rsidRPr="006639BB">
              <w:rPr>
                <w:rFonts w:asciiTheme="minorHAnsi" w:hAnsiTheme="minorHAnsi" w:cstheme="minorHAnsi"/>
                <w:color w:val="000000"/>
                <w:sz w:val="20"/>
                <w:szCs w:val="20"/>
              </w:rPr>
              <w:t xml:space="preserve">Galiojantis Lietuvos Respublikos Žemės ūkio ministerijos išduotas kvalifikacijos atestatas ir/ar teisės pripažinimo dokumentai, suteikiantys teisę tiekėjui (Lietuvos Respublikos ar Europos Sąjungos valstybės narės ar kitos Europos ekonominės erdvės valstybės  piliečiui, kitam </w:t>
            </w:r>
            <w:proofErr w:type="spellStart"/>
            <w:r w:rsidRPr="006639BB">
              <w:rPr>
                <w:rFonts w:asciiTheme="minorHAnsi" w:hAnsiTheme="minorHAnsi" w:cstheme="minorHAnsi"/>
                <w:color w:val="000000"/>
                <w:sz w:val="20"/>
                <w:szCs w:val="20"/>
              </w:rPr>
              <w:t>fiziniui</w:t>
            </w:r>
            <w:proofErr w:type="spellEnd"/>
            <w:r w:rsidRPr="006639BB">
              <w:rPr>
                <w:rFonts w:asciiTheme="minorHAnsi" w:hAnsiTheme="minorHAnsi" w:cstheme="minorHAnsi"/>
                <w:color w:val="000000"/>
                <w:sz w:val="20"/>
                <w:szCs w:val="20"/>
              </w:rPr>
              <w:t xml:space="preserve"> asmeniui, kuris naudojasi Europos Sąjungos teisės aktų jam suteiktomis judėjimo valstybėse narėse teisėmis, arba Lietuvos Respublikoje ar valstybėje narėje įsteigtam juridiniam asmeniui ar kitai organizacijai, taip pat jų filialui) Lietuvos Respublikoje atlikti melioracijos statybos darbus arba galiojantis išrašas iš licencijų informacinės sistemos www.licencijavimas.lt, iš kurio matyti, kad tiekėjas turi teisę Lietuvos Respublikoje atlikti melioracijos statybos darbus, arba kiti atitinkamos užsienio šalies institucijos išduoti ir Lietuvos Respublikos teisės aktų nustatyta tvarka pripažinti dokumentai.</w:t>
            </w:r>
          </w:p>
          <w:p w14:paraId="3E53E20B" w14:textId="77777777" w:rsidR="003152B2" w:rsidRPr="006639BB" w:rsidRDefault="003152B2" w:rsidP="008E3139">
            <w:pPr>
              <w:autoSpaceDE w:val="0"/>
              <w:autoSpaceDN w:val="0"/>
              <w:adjustRightInd w:val="0"/>
              <w:jc w:val="center"/>
              <w:rPr>
                <w:rFonts w:asciiTheme="minorHAnsi" w:hAnsiTheme="minorHAnsi" w:cstheme="minorHAnsi"/>
                <w:color w:val="000000"/>
                <w:sz w:val="20"/>
                <w:szCs w:val="20"/>
              </w:rPr>
            </w:pPr>
          </w:p>
        </w:tc>
        <w:tc>
          <w:tcPr>
            <w:tcW w:w="1395" w:type="pct"/>
            <w:tcBorders>
              <w:top w:val="single" w:sz="4" w:space="0" w:color="000000" w:themeColor="text1"/>
              <w:left w:val="single" w:sz="4" w:space="0" w:color="auto"/>
              <w:bottom w:val="single" w:sz="4" w:space="0" w:color="auto"/>
              <w:right w:val="single" w:sz="4" w:space="0" w:color="000000" w:themeColor="text1"/>
            </w:tcBorders>
          </w:tcPr>
          <w:p w14:paraId="33138874"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Jeigu pasiūlymą teikia ūkio subjektų grupė – reikalavimą turi atitikti kiekvienas ūkio subjektų grupės narys (-</w:t>
            </w:r>
            <w:proofErr w:type="spellStart"/>
            <w:r w:rsidRPr="006639BB">
              <w:rPr>
                <w:rFonts w:asciiTheme="minorHAnsi" w:hAnsiTheme="minorHAnsi" w:cstheme="minorHAnsi"/>
                <w:color w:val="000000"/>
                <w:sz w:val="20"/>
                <w:szCs w:val="20"/>
              </w:rPr>
              <w:t>iai</w:t>
            </w:r>
            <w:proofErr w:type="spellEnd"/>
            <w:r w:rsidRPr="006639BB">
              <w:rPr>
                <w:rFonts w:asciiTheme="minorHAnsi" w:hAnsiTheme="minorHAnsi" w:cstheme="minorHAnsi"/>
                <w:color w:val="000000"/>
                <w:sz w:val="20"/>
                <w:szCs w:val="20"/>
              </w:rPr>
              <w:t xml:space="preserve">), pagal jų prisiimamus įsipareigojimus pirkimo sutarčiai vykdyti. </w:t>
            </w:r>
          </w:p>
          <w:p w14:paraId="0F66966C"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Tiekėjas gali remtis kitų ūkio subjektų pajėgumais tik tuomet, kai tie subjektai, kurių pajėgumais buvo</w:t>
            </w:r>
          </w:p>
          <w:p w14:paraId="6DA55D43"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pasiremta, patys atliks darbus, kuriems reikia jų pajėgumų.</w:t>
            </w:r>
          </w:p>
        </w:tc>
      </w:tr>
      <w:tr w:rsidR="003152B2" w:rsidRPr="006639BB" w14:paraId="301689B1" w14:textId="77777777" w:rsidTr="008E3139">
        <w:trPr>
          <w:tblHeader/>
        </w:trPr>
        <w:tc>
          <w:tcPr>
            <w:tcW w:w="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6D2CD" w14:textId="77777777" w:rsidR="003152B2" w:rsidRPr="006639BB" w:rsidRDefault="003152B2" w:rsidP="008E3139">
            <w:pPr>
              <w:pStyle w:val="Sraopastraipa"/>
              <w:numPr>
                <w:ilvl w:val="0"/>
                <w:numId w:val="1"/>
              </w:numPr>
              <w:spacing w:before="60" w:after="60" w:line="257" w:lineRule="auto"/>
              <w:ind w:left="357" w:hanging="357"/>
              <w:rPr>
                <w:rFonts w:asciiTheme="minorHAnsi" w:hAnsiTheme="minorHAnsi" w:cstheme="minorHAnsi"/>
                <w:sz w:val="20"/>
                <w:szCs w:val="20"/>
              </w:rPr>
            </w:pPr>
          </w:p>
        </w:tc>
        <w:tc>
          <w:tcPr>
            <w:tcW w:w="1398"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5441E5E7" w14:textId="77777777" w:rsidR="003152B2" w:rsidRPr="006639BB" w:rsidRDefault="003152B2" w:rsidP="008E3139">
            <w:pPr>
              <w:autoSpaceDE w:val="0"/>
              <w:autoSpaceDN w:val="0"/>
              <w:adjustRightInd w:val="0"/>
              <w:rPr>
                <w:rFonts w:asciiTheme="minorHAnsi" w:hAnsiTheme="minorHAnsi" w:cstheme="minorHAnsi"/>
                <w:b/>
                <w:bCs/>
                <w:color w:val="000000"/>
                <w:sz w:val="20"/>
                <w:szCs w:val="20"/>
              </w:rPr>
            </w:pPr>
            <w:r w:rsidRPr="006639BB">
              <w:rPr>
                <w:rFonts w:asciiTheme="minorHAnsi" w:hAnsiTheme="minorHAnsi" w:cstheme="minorHAnsi"/>
                <w:b/>
                <w:bCs/>
                <w:color w:val="000000"/>
                <w:sz w:val="20"/>
                <w:szCs w:val="20"/>
              </w:rPr>
              <w:t>Finansinis</w:t>
            </w:r>
            <w:r w:rsidRPr="006639BB">
              <w:rPr>
                <w:rFonts w:asciiTheme="minorHAnsi" w:hAnsiTheme="minorHAnsi" w:cstheme="minorHAnsi"/>
                <w:color w:val="000000"/>
                <w:sz w:val="20"/>
                <w:szCs w:val="20"/>
              </w:rPr>
              <w:t xml:space="preserve"> </w:t>
            </w:r>
            <w:r w:rsidRPr="006639BB">
              <w:rPr>
                <w:rFonts w:asciiTheme="minorHAnsi" w:hAnsiTheme="minorHAnsi" w:cstheme="minorHAnsi"/>
                <w:b/>
                <w:bCs/>
                <w:color w:val="000000"/>
                <w:sz w:val="20"/>
                <w:szCs w:val="20"/>
              </w:rPr>
              <w:t>ir ekonominis pajėgumas</w:t>
            </w:r>
          </w:p>
        </w:tc>
        <w:tc>
          <w:tcPr>
            <w:tcW w:w="3185" w:type="pct"/>
            <w:gridSpan w:val="3"/>
            <w:tcBorders>
              <w:top w:val="single" w:sz="4" w:space="0" w:color="000000" w:themeColor="text1"/>
              <w:left w:val="single" w:sz="4" w:space="0" w:color="auto"/>
              <w:bottom w:val="single" w:sz="4" w:space="0" w:color="000000" w:themeColor="text1"/>
              <w:right w:val="single" w:sz="4" w:space="0" w:color="000000" w:themeColor="text1"/>
            </w:tcBorders>
          </w:tcPr>
          <w:p w14:paraId="7F1DAA2D" w14:textId="77777777" w:rsidR="003152B2" w:rsidRPr="006639BB" w:rsidRDefault="003152B2" w:rsidP="008E3139">
            <w:pPr>
              <w:autoSpaceDE w:val="0"/>
              <w:autoSpaceDN w:val="0"/>
              <w:adjustRightInd w:val="0"/>
              <w:jc w:val="center"/>
              <w:rPr>
                <w:rFonts w:asciiTheme="minorHAnsi" w:hAnsiTheme="minorHAnsi" w:cstheme="minorHAnsi"/>
                <w:b/>
                <w:bCs/>
                <w:color w:val="000000"/>
                <w:sz w:val="20"/>
                <w:szCs w:val="20"/>
              </w:rPr>
            </w:pPr>
          </w:p>
        </w:tc>
      </w:tr>
      <w:tr w:rsidR="003152B2" w:rsidRPr="006639BB" w14:paraId="745DCCCB" w14:textId="77777777" w:rsidTr="008E3139">
        <w:trPr>
          <w:tblHeader/>
        </w:trPr>
        <w:tc>
          <w:tcPr>
            <w:tcW w:w="41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D2330" w14:textId="77777777" w:rsidR="003152B2" w:rsidRPr="006639BB" w:rsidRDefault="003152B2" w:rsidP="00E93996">
            <w:pPr>
              <w:pStyle w:val="Sraopastraipa"/>
              <w:numPr>
                <w:ilvl w:val="1"/>
                <w:numId w:val="1"/>
              </w:numPr>
              <w:spacing w:before="60" w:after="60" w:line="257" w:lineRule="auto"/>
              <w:ind w:left="357" w:hanging="357"/>
              <w:rPr>
                <w:rFonts w:asciiTheme="minorHAnsi" w:hAnsiTheme="minorHAnsi" w:cstheme="minorHAnsi"/>
                <w:sz w:val="20"/>
                <w:szCs w:val="20"/>
              </w:rPr>
            </w:pPr>
          </w:p>
        </w:tc>
        <w:tc>
          <w:tcPr>
            <w:tcW w:w="1398"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6C2BEB1C" w14:textId="5651E8CF"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 xml:space="preserve">Tiekėjo vidutinės metinės visos veiklos pajamos, per paskutinius 2 finansinius metus, o jei ūkio subjektas įregistruotas vėliau ar veiklą atitinkamoje srityje pradėjo vėliau – nuo ūkio subjekto įregistravimo ar veiklos pradžios, yra ne mažesnės nei </w:t>
            </w:r>
            <w:r w:rsidRPr="006639BB">
              <w:rPr>
                <w:rFonts w:asciiTheme="minorHAnsi" w:hAnsiTheme="minorHAnsi" w:cstheme="minorHAnsi"/>
                <w:b/>
                <w:bCs/>
                <w:sz w:val="20"/>
                <w:szCs w:val="20"/>
              </w:rPr>
              <w:t>721 000</w:t>
            </w:r>
            <w:r w:rsidRPr="006639BB">
              <w:rPr>
                <w:rFonts w:asciiTheme="minorHAnsi" w:hAnsiTheme="minorHAnsi" w:cstheme="minorHAnsi"/>
                <w:b/>
                <w:bCs/>
                <w:color w:val="7030A0"/>
                <w:sz w:val="20"/>
                <w:szCs w:val="20"/>
              </w:rPr>
              <w:t xml:space="preserve"> </w:t>
            </w:r>
            <w:r w:rsidRPr="006639BB">
              <w:rPr>
                <w:rFonts w:asciiTheme="minorHAnsi" w:hAnsiTheme="minorHAnsi" w:cstheme="minorHAnsi"/>
                <w:color w:val="000000"/>
                <w:sz w:val="20"/>
                <w:szCs w:val="20"/>
              </w:rPr>
              <w:t xml:space="preserve">Eur be PVM  </w:t>
            </w:r>
          </w:p>
        </w:tc>
        <w:tc>
          <w:tcPr>
            <w:tcW w:w="1790"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6BE788FB" w14:textId="77777777" w:rsidR="003152B2" w:rsidRPr="006639BB" w:rsidRDefault="003152B2" w:rsidP="008E3139">
            <w:pPr>
              <w:rPr>
                <w:rFonts w:asciiTheme="minorHAnsi" w:hAnsiTheme="minorHAnsi" w:cstheme="minorHAnsi"/>
                <w:sz w:val="20"/>
                <w:szCs w:val="20"/>
              </w:rPr>
            </w:pPr>
            <w:r w:rsidRPr="006639BB">
              <w:rPr>
                <w:rFonts w:asciiTheme="minorHAnsi" w:hAnsiTheme="minorHAnsi" w:cstheme="minorHAnsi"/>
                <w:sz w:val="20"/>
                <w:szCs w:val="20"/>
              </w:rPr>
              <w:t xml:space="preserve">Su pasiūlymu turi būti pateiktas EBVPD (specialiųjų </w:t>
            </w:r>
            <w:r w:rsidRPr="006639BB">
              <w:rPr>
                <w:rFonts w:asciiTheme="minorHAnsi" w:eastAsia="Calibri" w:hAnsiTheme="minorHAnsi" w:cstheme="minorHAnsi"/>
                <w:sz w:val="20"/>
                <w:szCs w:val="20"/>
              </w:rPr>
              <w:t>pirkimo sąlygų</w:t>
            </w:r>
            <w:r w:rsidRPr="006639BB">
              <w:rPr>
                <w:rFonts w:asciiTheme="minorHAnsi" w:hAnsiTheme="minorHAnsi" w:cstheme="minorHAnsi"/>
                <w:sz w:val="20"/>
                <w:szCs w:val="20"/>
              </w:rPr>
              <w:t xml:space="preserve"> </w:t>
            </w:r>
            <w:r w:rsidRPr="006639BB">
              <w:rPr>
                <w:rFonts w:asciiTheme="minorHAnsi" w:hAnsiTheme="minorHAnsi" w:cstheme="minorHAnsi"/>
                <w:color w:val="0070C0"/>
                <w:sz w:val="20"/>
                <w:szCs w:val="20"/>
              </w:rPr>
              <w:t>5 priedas</w:t>
            </w:r>
            <w:r w:rsidRPr="006639BB">
              <w:rPr>
                <w:rFonts w:asciiTheme="minorHAnsi" w:hAnsiTheme="minorHAnsi" w:cstheme="minorHAnsi"/>
                <w:sz w:val="20"/>
                <w:szCs w:val="20"/>
              </w:rPr>
              <w:t>).</w:t>
            </w:r>
          </w:p>
          <w:p w14:paraId="2C7EF01C" w14:textId="77777777" w:rsidR="003152B2" w:rsidRPr="006639BB" w:rsidRDefault="003152B2" w:rsidP="008E3139">
            <w:pPr>
              <w:spacing w:before="120"/>
              <w:rPr>
                <w:rFonts w:asciiTheme="minorHAnsi" w:hAnsiTheme="minorHAnsi" w:cstheme="minorHAnsi"/>
                <w:i/>
                <w:iCs/>
                <w:sz w:val="20"/>
                <w:szCs w:val="20"/>
              </w:rPr>
            </w:pPr>
            <w:r w:rsidRPr="006639BB">
              <w:rPr>
                <w:rFonts w:asciiTheme="minorHAnsi" w:hAnsiTheme="minorHAnsi" w:cstheme="minorHAnsi"/>
                <w:i/>
                <w:iCs/>
                <w:sz w:val="20"/>
                <w:szCs w:val="20"/>
              </w:rPr>
              <w:t>Perkančiajam subjektui atlikus EBVPD patikrinimo procedūrą, patikrinus pasiūlymus ir išrinkus galimą laimėtoją, tik jo yra prašomi dokumentai, patvirtinantys šio reikalavimo atitiktį.</w:t>
            </w:r>
          </w:p>
          <w:p w14:paraId="1CCE1D71" w14:textId="77777777" w:rsidR="003152B2" w:rsidRPr="006639BB" w:rsidRDefault="003152B2" w:rsidP="008E3139">
            <w:pPr>
              <w:rPr>
                <w:rFonts w:asciiTheme="minorHAnsi" w:hAnsiTheme="minorHAnsi" w:cstheme="minorHAnsi"/>
                <w:sz w:val="20"/>
                <w:szCs w:val="20"/>
              </w:rPr>
            </w:pPr>
          </w:p>
          <w:p w14:paraId="2A4C4587" w14:textId="77777777" w:rsidR="003152B2" w:rsidRPr="006639BB" w:rsidRDefault="003152B2" w:rsidP="008E3139">
            <w:pPr>
              <w:autoSpaceDE w:val="0"/>
              <w:autoSpaceDN w:val="0"/>
              <w:adjustRightInd w:val="0"/>
              <w:rPr>
                <w:rFonts w:asciiTheme="minorHAnsi" w:hAnsiTheme="minorHAnsi" w:cstheme="minorHAnsi"/>
                <w:color w:val="000000"/>
                <w:sz w:val="20"/>
                <w:szCs w:val="20"/>
                <w:lang w:val="en-US"/>
              </w:rPr>
            </w:pPr>
            <w:r w:rsidRPr="006639BB">
              <w:rPr>
                <w:rFonts w:asciiTheme="minorHAnsi" w:hAnsiTheme="minorHAnsi" w:cstheme="minorHAnsi"/>
                <w:color w:val="000000"/>
                <w:sz w:val="20"/>
                <w:szCs w:val="20"/>
              </w:rPr>
              <w:t xml:space="preserve">Teikiama  paskutinių 2 finansinių metų ūkio subjekto finansinių ataskaitų </w:t>
            </w:r>
            <w:r w:rsidRPr="006639BB">
              <w:rPr>
                <w:rFonts w:asciiTheme="minorHAnsi" w:hAnsiTheme="minorHAnsi" w:cstheme="minorHAnsi"/>
                <w:color w:val="000000"/>
                <w:sz w:val="20"/>
                <w:szCs w:val="20"/>
              </w:rPr>
              <w:lastRenderedPageBreak/>
              <w:t xml:space="preserve">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4B141ED7"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p>
          <w:p w14:paraId="5DEFECEE" w14:textId="77777777" w:rsidR="003152B2" w:rsidRPr="006639BB" w:rsidRDefault="003152B2" w:rsidP="008E3139">
            <w:pPr>
              <w:autoSpaceDE w:val="0"/>
              <w:autoSpaceDN w:val="0"/>
              <w:adjustRightInd w:val="0"/>
              <w:rPr>
                <w:rFonts w:asciiTheme="minorHAnsi" w:hAnsiTheme="minorHAnsi" w:cstheme="minorHAnsi"/>
                <w:color w:val="000000"/>
                <w:sz w:val="20"/>
                <w:szCs w:val="20"/>
                <w:highlight w:val="yellow"/>
              </w:rPr>
            </w:pPr>
            <w:r w:rsidRPr="006639BB">
              <w:rPr>
                <w:rFonts w:asciiTheme="minorHAnsi" w:hAnsiTheme="minorHAnsi" w:cstheme="minorHAnsi"/>
                <w:color w:val="000000"/>
                <w:sz w:val="20"/>
                <w:szCs w:val="20"/>
              </w:rPr>
              <w:t xml:space="preserve"> </w:t>
            </w:r>
            <w:r w:rsidRPr="006639BB" w:rsidDel="007A2CCD">
              <w:rPr>
                <w:rFonts w:asciiTheme="minorHAnsi" w:hAnsiTheme="minorHAnsi" w:cstheme="minorHAnsi"/>
                <w:color w:val="000000"/>
                <w:sz w:val="20"/>
                <w:szCs w:val="20"/>
              </w:rPr>
              <w:t xml:space="preserve"> </w:t>
            </w:r>
            <w:r w:rsidRPr="006639BB">
              <w:rPr>
                <w:rFonts w:asciiTheme="minorHAnsi" w:hAnsiTheme="minorHAnsi" w:cstheme="minorHAnsi"/>
                <w:color w:val="000000"/>
                <w:sz w:val="20"/>
                <w:szCs w:val="20"/>
              </w:rPr>
              <w:t>Jeigu tiekėjas dėl pateisinamų priežasčių negali pateikti pirkimo vykdytojo reikalaujamų jo finansinį ir ekonominį pajėgumą įrodančių dokumentų, jis turi teisę pateikti kitus pirkimo vykdytojui priimtinus dokumentus.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14398"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lastRenderedPageBreak/>
              <w:t>Jeigu pasiūlymą teikia ūkio subjektų grupė – reikalavimą turi atitikti visi kartu (pajėgumai sumuojami);</w:t>
            </w:r>
          </w:p>
          <w:p w14:paraId="266B15F5"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 xml:space="preserve">Tiekėjas gali remtis kitų ūkio subjektų pajėgumais: reikalavimą turi atitikti visi kartu (šių ūkio subjektų pajėgumai gali būti sumuojami su tiekėjo pajėgumais). Pirkimo vykdytojas reikalauja, kad </w:t>
            </w:r>
            <w:r w:rsidRPr="006639BB">
              <w:rPr>
                <w:rFonts w:asciiTheme="minorHAnsi" w:hAnsiTheme="minorHAnsi" w:cstheme="minorHAnsi"/>
                <w:color w:val="000000"/>
                <w:sz w:val="20"/>
                <w:szCs w:val="20"/>
              </w:rPr>
              <w:lastRenderedPageBreak/>
              <w:t>tiekėjas ir ūkio subjektai, kurių pajėgumais remiamasi, prisiimtų solidarią atsakomybę už pirkimo sutarties įvykdymą (pateikiamas dokumentas (sutartis ar kt.), įrodantis solidarios atsakomybės prisiėmimą pirkimo laimėjimo atveju)</w:t>
            </w:r>
          </w:p>
          <w:p w14:paraId="75361584"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Subtiekėjams šis kvalifikacijos reikalavimas netaikomas.</w:t>
            </w:r>
          </w:p>
          <w:p w14:paraId="36E46E07"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p>
        </w:tc>
      </w:tr>
      <w:tr w:rsidR="003152B2" w:rsidRPr="006639BB" w14:paraId="7EF9AF14" w14:textId="77777777" w:rsidTr="008E3139">
        <w:trPr>
          <w:tblHeader/>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6882C" w14:textId="77777777" w:rsidR="003152B2" w:rsidRPr="006639BB" w:rsidRDefault="003152B2" w:rsidP="008E3139">
            <w:pPr>
              <w:pStyle w:val="Sraopastraipa"/>
              <w:numPr>
                <w:ilvl w:val="0"/>
                <w:numId w:val="1"/>
              </w:numPr>
              <w:spacing w:before="60" w:after="60" w:line="257" w:lineRule="auto"/>
              <w:ind w:left="357" w:hanging="357"/>
              <w:rPr>
                <w:rFonts w:asciiTheme="minorHAnsi" w:hAnsiTheme="minorHAnsi" w:cstheme="minorHAnsi"/>
                <w:sz w:val="20"/>
                <w:szCs w:val="20"/>
              </w:rPr>
            </w:pPr>
          </w:p>
        </w:tc>
        <w:tc>
          <w:tcPr>
            <w:tcW w:w="45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2E6B6" w14:textId="77777777" w:rsidR="003152B2" w:rsidRPr="006639BB" w:rsidRDefault="003152B2" w:rsidP="008E3139">
            <w:pPr>
              <w:autoSpaceDE w:val="0"/>
              <w:autoSpaceDN w:val="0"/>
              <w:adjustRightInd w:val="0"/>
              <w:rPr>
                <w:rFonts w:asciiTheme="minorHAnsi" w:hAnsiTheme="minorHAnsi" w:cstheme="minorHAnsi"/>
                <w:b/>
                <w:bCs/>
                <w:color w:val="000000"/>
                <w:sz w:val="20"/>
                <w:szCs w:val="20"/>
                <w:highlight w:val="yellow"/>
              </w:rPr>
            </w:pPr>
            <w:r w:rsidRPr="006639BB">
              <w:rPr>
                <w:rFonts w:asciiTheme="minorHAnsi" w:hAnsiTheme="minorHAnsi" w:cstheme="minorHAnsi"/>
                <w:b/>
                <w:bCs/>
                <w:color w:val="000000"/>
                <w:sz w:val="20"/>
                <w:szCs w:val="20"/>
              </w:rPr>
              <w:t>Techninis ir profesinis pajėgumas</w:t>
            </w:r>
          </w:p>
        </w:tc>
      </w:tr>
      <w:tr w:rsidR="003152B2" w:rsidRPr="006639BB" w14:paraId="77C830E8" w14:textId="77777777" w:rsidTr="00015511">
        <w:trPr>
          <w:tblHeader/>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E7FBC" w14:textId="77777777" w:rsidR="003152B2" w:rsidRPr="006639BB" w:rsidRDefault="003152B2" w:rsidP="008E3139">
            <w:pPr>
              <w:pStyle w:val="Sraopastraipa"/>
              <w:numPr>
                <w:ilvl w:val="1"/>
                <w:numId w:val="1"/>
              </w:numPr>
              <w:spacing w:before="60" w:after="60" w:line="257" w:lineRule="auto"/>
              <w:ind w:left="357" w:hanging="357"/>
              <w:jc w:val="right"/>
              <w:rPr>
                <w:rFonts w:asciiTheme="minorHAnsi" w:hAnsiTheme="minorHAnsi" w:cstheme="minorHAnsi"/>
                <w:sz w:val="20"/>
                <w:szCs w:val="20"/>
              </w:rPr>
            </w:pPr>
          </w:p>
        </w:tc>
        <w:tc>
          <w:tcPr>
            <w:tcW w:w="1391"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663737AC" w14:textId="1DBCCEAC"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 xml:space="preserve">Tiekėjas per paskutinius 5* metus (jeigu veikla vykdyta mažiau nei 5 metus – per laikotarpį nuo įregistravimo dienos) iki pasiūlymų pateikimo termino pabaigos pagal </w:t>
            </w:r>
            <w:r w:rsidRPr="006639BB">
              <w:rPr>
                <w:rFonts w:asciiTheme="minorHAnsi" w:hAnsiTheme="minorHAnsi" w:cstheme="minorHAnsi"/>
                <w:sz w:val="20"/>
                <w:szCs w:val="20"/>
              </w:rPr>
              <w:t xml:space="preserve">vieną ar daugiau įvykdytų ar tebevykdomų sutarčių,  sudarytų dėl to paties objekto, </w:t>
            </w:r>
            <w:r w:rsidRPr="006639BB">
              <w:rPr>
                <w:rFonts w:asciiTheme="minorHAnsi" w:eastAsiaTheme="minorHAnsi" w:hAnsiTheme="minorHAnsi" w:cstheme="minorHAnsi"/>
                <w:sz w:val="20"/>
                <w:szCs w:val="20"/>
              </w:rPr>
              <w:t xml:space="preserve"> </w:t>
            </w:r>
            <w:r w:rsidRPr="006639BB">
              <w:rPr>
                <w:rFonts w:asciiTheme="minorHAnsi" w:hAnsiTheme="minorHAnsi" w:cstheme="minorHAnsi"/>
                <w:sz w:val="20"/>
                <w:szCs w:val="20"/>
              </w:rPr>
              <w:t xml:space="preserve">yra savo  jėgomis </w:t>
            </w:r>
            <w:r w:rsidRPr="006639BB">
              <w:rPr>
                <w:rFonts w:asciiTheme="minorHAnsi" w:hAnsiTheme="minorHAnsi" w:cstheme="minorHAnsi"/>
                <w:color w:val="000000"/>
                <w:sz w:val="20"/>
                <w:szCs w:val="20"/>
              </w:rPr>
              <w:t>pastatęs ir (ar)</w:t>
            </w:r>
            <w:r w:rsidRPr="006639BB" w:rsidDel="007A2CCD">
              <w:rPr>
                <w:rFonts w:asciiTheme="minorHAnsi" w:hAnsiTheme="minorHAnsi" w:cstheme="minorHAnsi"/>
                <w:color w:val="FF0000"/>
                <w:sz w:val="20"/>
                <w:szCs w:val="20"/>
              </w:rPr>
              <w:t xml:space="preserve"> </w:t>
            </w:r>
            <w:r w:rsidRPr="006639BB">
              <w:rPr>
                <w:rFonts w:asciiTheme="minorHAnsi" w:hAnsiTheme="minorHAnsi" w:cstheme="minorHAnsi"/>
                <w:color w:val="000000"/>
                <w:sz w:val="20"/>
                <w:szCs w:val="20"/>
              </w:rPr>
              <w:t xml:space="preserve">rekonstravęs ir (ar) kapitališkai suremontavęs nuotekų šalinimo tinklus  ir svarbiausių darbų vertė buvo ne mažesnė kaip </w:t>
            </w:r>
            <w:r w:rsidRPr="006639BB">
              <w:rPr>
                <w:rFonts w:asciiTheme="minorHAnsi" w:hAnsiTheme="minorHAnsi" w:cstheme="minorHAnsi"/>
                <w:b/>
                <w:bCs/>
                <w:color w:val="000000"/>
                <w:sz w:val="20"/>
                <w:szCs w:val="20"/>
              </w:rPr>
              <w:t>490 000</w:t>
            </w:r>
            <w:r w:rsidRPr="006639BB">
              <w:rPr>
                <w:rFonts w:asciiTheme="minorHAnsi" w:hAnsiTheme="minorHAnsi" w:cstheme="minorHAnsi"/>
                <w:color w:val="000000"/>
                <w:sz w:val="20"/>
                <w:szCs w:val="20"/>
              </w:rPr>
              <w:t xml:space="preserve"> Eur be PVM, o darbų atlikimas ir galutiniai rezultatai buvo tinkami.</w:t>
            </w:r>
          </w:p>
          <w:p w14:paraId="6F5F9C4B"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bookmarkStart w:id="0" w:name="_Hlk205282904"/>
            <w:r w:rsidRPr="006639BB">
              <w:rPr>
                <w:rFonts w:asciiTheme="minorHAnsi" w:hAnsiTheme="minorHAnsi" w:cstheme="minorHAnsi"/>
                <w:color w:val="000000"/>
                <w:sz w:val="20"/>
                <w:szCs w:val="20"/>
              </w:rPr>
              <w:lastRenderedPageBreak/>
              <w:t xml:space="preserve">Svarbiausi darbai: </w:t>
            </w:r>
            <w:bookmarkStart w:id="1" w:name="_Hlk184198003"/>
            <w:r w:rsidRPr="006639BB">
              <w:rPr>
                <w:rFonts w:asciiTheme="minorHAnsi" w:hAnsiTheme="minorHAnsi" w:cstheme="minorHAnsi"/>
                <w:color w:val="000000"/>
                <w:sz w:val="20"/>
                <w:szCs w:val="20"/>
              </w:rPr>
              <w:t>nuotekų šalinimo tinklų naujos statybos ir (ar) rekonstravimo ir (ar) kapitalinio remonto darbai</w:t>
            </w:r>
            <w:bookmarkEnd w:id="1"/>
            <w:r w:rsidRPr="006639BB">
              <w:rPr>
                <w:rFonts w:asciiTheme="minorHAnsi" w:hAnsiTheme="minorHAnsi" w:cstheme="minorHAnsi"/>
                <w:color w:val="000000"/>
                <w:sz w:val="20"/>
                <w:szCs w:val="20"/>
              </w:rPr>
              <w:t>.</w:t>
            </w:r>
          </w:p>
          <w:bookmarkEnd w:id="0"/>
          <w:p w14:paraId="41FBEF25"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p>
          <w:p w14:paraId="791228B1"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w:t>
            </w:r>
            <w:r w:rsidRPr="006639BB">
              <w:rPr>
                <w:rFonts w:asciiTheme="minorHAnsi" w:hAnsiTheme="minorHAnsi" w:cstheme="minorHAnsi"/>
                <w:sz w:val="20"/>
                <w:szCs w:val="20"/>
              </w:rPr>
              <w:t xml:space="preserve"> Per nurodytą laikotarpį darbai turi būti ir pradėti, ir užbaigti, pasiektas reikalaujamas rezultatas.</w:t>
            </w:r>
          </w:p>
        </w:tc>
        <w:tc>
          <w:tcPr>
            <w:tcW w:w="1782"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48B00EBA" w14:textId="77777777" w:rsidR="003152B2" w:rsidRPr="006639BB" w:rsidRDefault="003152B2" w:rsidP="008E3139">
            <w:pPr>
              <w:rPr>
                <w:rFonts w:asciiTheme="minorHAnsi" w:hAnsiTheme="minorHAnsi" w:cstheme="minorHAnsi"/>
                <w:sz w:val="20"/>
                <w:szCs w:val="20"/>
              </w:rPr>
            </w:pPr>
            <w:r w:rsidRPr="006639BB">
              <w:rPr>
                <w:rFonts w:asciiTheme="minorHAnsi" w:hAnsiTheme="minorHAnsi" w:cstheme="minorHAnsi"/>
                <w:sz w:val="20"/>
                <w:szCs w:val="20"/>
              </w:rPr>
              <w:lastRenderedPageBreak/>
              <w:t xml:space="preserve">Su pasiūlymu turi būti pateiktas EBVPD (specialiųjų </w:t>
            </w:r>
            <w:r w:rsidRPr="006639BB">
              <w:rPr>
                <w:rFonts w:asciiTheme="minorHAnsi" w:eastAsia="Calibri" w:hAnsiTheme="minorHAnsi" w:cstheme="minorHAnsi"/>
                <w:sz w:val="20"/>
                <w:szCs w:val="20"/>
              </w:rPr>
              <w:t>pirkimo sąlygų</w:t>
            </w:r>
            <w:r w:rsidRPr="006639BB">
              <w:rPr>
                <w:rFonts w:asciiTheme="minorHAnsi" w:hAnsiTheme="minorHAnsi" w:cstheme="minorHAnsi"/>
                <w:sz w:val="20"/>
                <w:szCs w:val="20"/>
              </w:rPr>
              <w:t xml:space="preserve"> </w:t>
            </w:r>
            <w:r w:rsidRPr="006639BB">
              <w:rPr>
                <w:rFonts w:asciiTheme="minorHAnsi" w:hAnsiTheme="minorHAnsi" w:cstheme="minorHAnsi"/>
                <w:color w:val="0070C0"/>
                <w:sz w:val="20"/>
                <w:szCs w:val="20"/>
              </w:rPr>
              <w:t>5</w:t>
            </w:r>
            <w:r w:rsidRPr="006639BB">
              <w:rPr>
                <w:rFonts w:asciiTheme="minorHAnsi" w:hAnsiTheme="minorHAnsi" w:cstheme="minorHAnsi"/>
                <w:sz w:val="20"/>
                <w:szCs w:val="20"/>
              </w:rPr>
              <w:t xml:space="preserve"> </w:t>
            </w:r>
            <w:r w:rsidRPr="006639BB">
              <w:rPr>
                <w:rFonts w:asciiTheme="minorHAnsi" w:hAnsiTheme="minorHAnsi" w:cstheme="minorHAnsi"/>
                <w:color w:val="0070C0"/>
                <w:sz w:val="20"/>
                <w:szCs w:val="20"/>
              </w:rPr>
              <w:t>priedas</w:t>
            </w:r>
            <w:r w:rsidRPr="006639BB">
              <w:rPr>
                <w:rFonts w:asciiTheme="minorHAnsi" w:hAnsiTheme="minorHAnsi" w:cstheme="minorHAnsi"/>
                <w:sz w:val="20"/>
                <w:szCs w:val="20"/>
              </w:rPr>
              <w:t>).</w:t>
            </w:r>
          </w:p>
          <w:p w14:paraId="2531DC4D" w14:textId="77777777" w:rsidR="003152B2" w:rsidRPr="006639BB" w:rsidRDefault="003152B2" w:rsidP="008E3139">
            <w:pPr>
              <w:spacing w:before="120"/>
              <w:rPr>
                <w:rFonts w:asciiTheme="minorHAnsi" w:hAnsiTheme="minorHAnsi" w:cstheme="minorHAnsi"/>
                <w:i/>
                <w:iCs/>
                <w:sz w:val="20"/>
                <w:szCs w:val="20"/>
              </w:rPr>
            </w:pPr>
            <w:r w:rsidRPr="006639BB">
              <w:rPr>
                <w:rFonts w:asciiTheme="minorHAnsi" w:hAnsiTheme="minorHAnsi" w:cstheme="minorHAnsi"/>
                <w:i/>
                <w:iCs/>
                <w:sz w:val="20"/>
                <w:szCs w:val="20"/>
              </w:rPr>
              <w:t>Perkančiajam subjektui atlikus EBVPD patikrinimo procedūrą, patikrinus pasiūlymus ir išrinkus galimą laimėtoją, tik jo yra prašomi dokumentai, patvirtinantys šio reikalavimo atitiktį.</w:t>
            </w:r>
          </w:p>
          <w:p w14:paraId="04DD2A94"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p>
          <w:p w14:paraId="33B71083" w14:textId="77777777" w:rsidR="003152B2" w:rsidRPr="006639BB" w:rsidRDefault="003152B2" w:rsidP="008E3139">
            <w:pPr>
              <w:autoSpaceDE w:val="0"/>
              <w:autoSpaceDN w:val="0"/>
              <w:adjustRightInd w:val="0"/>
              <w:rPr>
                <w:rFonts w:asciiTheme="minorHAnsi" w:hAnsiTheme="minorHAnsi" w:cstheme="minorHAnsi"/>
                <w:sz w:val="20"/>
                <w:szCs w:val="20"/>
              </w:rPr>
            </w:pPr>
            <w:r w:rsidRPr="006639BB">
              <w:rPr>
                <w:rFonts w:asciiTheme="minorHAnsi" w:hAnsiTheme="minorHAnsi" w:cstheme="minorHAnsi"/>
                <w:color w:val="000000"/>
                <w:sz w:val="20"/>
                <w:szCs w:val="20"/>
              </w:rPr>
              <w:t xml:space="preserve">Pateikiamas Tiekėjo atliktų svarbiausių darbų sąrašas, parengtas pagal  </w:t>
            </w:r>
            <w:r w:rsidRPr="006639BB">
              <w:rPr>
                <w:rFonts w:asciiTheme="minorHAnsi" w:eastAsia="Calibri" w:hAnsiTheme="minorHAnsi" w:cstheme="minorHAnsi"/>
                <w:sz w:val="20"/>
                <w:szCs w:val="20"/>
              </w:rPr>
              <w:t xml:space="preserve"> specialiųjų pirkimo sąlygų </w:t>
            </w:r>
            <w:r w:rsidRPr="006639BB">
              <w:rPr>
                <w:rFonts w:asciiTheme="minorHAnsi" w:eastAsia="Calibri" w:hAnsiTheme="minorHAnsi" w:cstheme="minorHAnsi"/>
                <w:b/>
                <w:bCs/>
                <w:color w:val="0070C0"/>
                <w:sz w:val="20"/>
                <w:szCs w:val="20"/>
              </w:rPr>
              <w:t xml:space="preserve">10 priede pateiktą formą, </w:t>
            </w:r>
            <w:r w:rsidRPr="006639BB">
              <w:rPr>
                <w:rFonts w:asciiTheme="minorHAnsi" w:eastAsia="Calibri" w:hAnsiTheme="minorHAnsi" w:cstheme="minorHAnsi"/>
                <w:sz w:val="20"/>
                <w:szCs w:val="20"/>
              </w:rPr>
              <w:t>kartu su šiame priede nurodytais patvirtinančiais dokumentais (pateikiama užsakovo pažyma (-</w:t>
            </w:r>
            <w:proofErr w:type="spellStart"/>
            <w:r w:rsidRPr="006639BB">
              <w:rPr>
                <w:rFonts w:asciiTheme="minorHAnsi" w:eastAsia="Calibri" w:hAnsiTheme="minorHAnsi" w:cstheme="minorHAnsi"/>
                <w:sz w:val="20"/>
                <w:szCs w:val="20"/>
              </w:rPr>
              <w:t>os</w:t>
            </w:r>
            <w:proofErr w:type="spellEnd"/>
            <w:r w:rsidRPr="006639BB">
              <w:rPr>
                <w:rFonts w:asciiTheme="minorHAnsi" w:eastAsia="Calibri" w:hAnsiTheme="minorHAnsi" w:cstheme="minorHAnsi"/>
                <w:sz w:val="20"/>
                <w:szCs w:val="20"/>
              </w:rPr>
              <w:t>), tiek viešųjų, tiek privačiųjų) , apie tai, kad svarbiausių darbų atlikimas ir galutiniai rezultatai buvo tinkami ).  Pažymoje (-</w:t>
            </w:r>
            <w:proofErr w:type="spellStart"/>
            <w:r w:rsidRPr="006639BB">
              <w:rPr>
                <w:rFonts w:asciiTheme="minorHAnsi" w:eastAsia="Calibri" w:hAnsiTheme="minorHAnsi" w:cstheme="minorHAnsi"/>
                <w:sz w:val="20"/>
                <w:szCs w:val="20"/>
              </w:rPr>
              <w:t>ose</w:t>
            </w:r>
            <w:proofErr w:type="spellEnd"/>
            <w:r w:rsidRPr="006639BB">
              <w:rPr>
                <w:rFonts w:asciiTheme="minorHAnsi" w:eastAsia="Calibri" w:hAnsiTheme="minorHAnsi" w:cstheme="minorHAnsi"/>
                <w:sz w:val="20"/>
                <w:szCs w:val="20"/>
              </w:rPr>
              <w:t xml:space="preserve">) </w:t>
            </w:r>
            <w:r w:rsidRPr="006639BB">
              <w:rPr>
                <w:rFonts w:asciiTheme="minorHAnsi" w:eastAsia="Calibri" w:hAnsiTheme="minorHAnsi" w:cstheme="minorHAnsi"/>
                <w:sz w:val="20"/>
                <w:szCs w:val="20"/>
              </w:rPr>
              <w:lastRenderedPageBreak/>
              <w:t>nurodomas    s</w:t>
            </w:r>
            <w:bookmarkStart w:id="2" w:name="_Hlk173415712"/>
            <w:r w:rsidRPr="006639BB">
              <w:rPr>
                <w:rFonts w:asciiTheme="minorHAnsi" w:eastAsia="Calibri" w:hAnsiTheme="minorHAnsi" w:cstheme="minorHAnsi"/>
                <w:sz w:val="20"/>
                <w:szCs w:val="20"/>
              </w:rPr>
              <w:t xml:space="preserve">varbiausių darbų vykdytojas, kokie svarbiausi  darbai buvo atlikti, kokia svarbiausių darbų* vertė, kad svarbiausių  darbų* atlikimas ir galutiniai rezultatai buvo tinkami (svarbiausi </w:t>
            </w:r>
            <w:r w:rsidRPr="006639BB">
              <w:rPr>
                <w:rFonts w:asciiTheme="minorHAnsi" w:eastAsia="Calibri" w:hAnsiTheme="minorHAnsi" w:cstheme="minorHAnsi"/>
                <w:bCs/>
                <w:sz w:val="20"/>
                <w:szCs w:val="20"/>
              </w:rPr>
              <w:t>darbai buvo atlikti ir užbaigti pagal darbų atlikimą reglamentuojančių teisės aktų bei sutarties reikalavimus).</w:t>
            </w:r>
            <w:bookmarkEnd w:id="2"/>
            <w:r w:rsidRPr="006639BB">
              <w:rPr>
                <w:rFonts w:asciiTheme="minorHAnsi" w:eastAsia="Calibri" w:hAnsiTheme="minorHAnsi" w:cstheme="minorHAnsi"/>
                <w:bCs/>
                <w:sz w:val="20"/>
                <w:szCs w:val="20"/>
              </w:rPr>
              <w:t xml:space="preserve">  Paprastai užsakovo pasirašytos sąskaitos faktūros, darbų perdavimo–priėmimo aktai ir pan. patvirtina faktą, jog buvo atlikti tam tikri darbai pagal sutartį, tačiau tokiuose dokumentuose nebūna užsakovo vertinimo, kad darbų atlikimas ir galutiniai rezultatai buvo tinkami. Atsižvelgiant į tai, sąskaitas faktūras, darbų perdavimo–priėmimo aktus ar pan. būtų galima laikyti lygiaverčiais dokumentais užsakovų pažymoms tik tada, jei juose būtų pateiktas papildomas užsakovo vertinimas.</w:t>
            </w:r>
          </w:p>
          <w:p w14:paraId="11013388"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p>
          <w:p w14:paraId="762295E2" w14:textId="77777777" w:rsidR="003152B2" w:rsidRPr="006639BB" w:rsidRDefault="003152B2" w:rsidP="008E3139">
            <w:pPr>
              <w:autoSpaceDE w:val="0"/>
              <w:autoSpaceDN w:val="0"/>
              <w:adjustRightInd w:val="0"/>
              <w:rPr>
                <w:rFonts w:asciiTheme="minorHAnsi" w:eastAsia="Calibri" w:hAnsiTheme="minorHAnsi" w:cstheme="minorHAnsi"/>
                <w:bCs/>
                <w:sz w:val="20"/>
                <w:szCs w:val="20"/>
              </w:rPr>
            </w:pPr>
            <w:r w:rsidRPr="006639BB">
              <w:rPr>
                <w:rFonts w:asciiTheme="minorHAnsi" w:eastAsia="Calibri" w:hAnsiTheme="minorHAnsi" w:cstheme="minorHAnsi"/>
                <w:bCs/>
                <w:sz w:val="20"/>
                <w:szCs w:val="20"/>
              </w:rPr>
              <w:t>Tiekėjui nedraudžiama remtis sutartimi, kurią tiekėjas vykdė ne vienas, bet kartu su kitais ūkio subjektais. Tačiau tokiu atveju turi būti vertinami būtent konkretaus ūkio subjekto,  grindžiančio atitiktį nustatytam reikalavimui (t. y. tiekėjo, tiekėjų grupės nario (-</w:t>
            </w:r>
            <w:proofErr w:type="spellStart"/>
            <w:r w:rsidRPr="006639BB">
              <w:rPr>
                <w:rFonts w:asciiTheme="minorHAnsi" w:eastAsia="Calibri" w:hAnsiTheme="minorHAnsi" w:cstheme="minorHAnsi"/>
                <w:bCs/>
                <w:sz w:val="20"/>
                <w:szCs w:val="20"/>
              </w:rPr>
              <w:t>ių</w:t>
            </w:r>
            <w:proofErr w:type="spellEnd"/>
            <w:r w:rsidRPr="006639BB">
              <w:rPr>
                <w:rFonts w:asciiTheme="minorHAnsi" w:eastAsia="Calibri" w:hAnsiTheme="minorHAnsi" w:cstheme="minorHAnsi"/>
                <w:bCs/>
                <w:sz w:val="20"/>
                <w:szCs w:val="20"/>
              </w:rPr>
              <w:t>), ūkio subjekto (-ų), kurio (-</w:t>
            </w:r>
            <w:proofErr w:type="spellStart"/>
            <w:r w:rsidRPr="006639BB">
              <w:rPr>
                <w:rFonts w:asciiTheme="minorHAnsi" w:eastAsia="Calibri" w:hAnsiTheme="minorHAnsi" w:cstheme="minorHAnsi"/>
                <w:bCs/>
                <w:sz w:val="20"/>
                <w:szCs w:val="20"/>
              </w:rPr>
              <w:t>ių</w:t>
            </w:r>
            <w:proofErr w:type="spellEnd"/>
            <w:r w:rsidRPr="006639BB">
              <w:rPr>
                <w:rFonts w:asciiTheme="minorHAnsi" w:eastAsia="Calibri" w:hAnsiTheme="minorHAnsi" w:cstheme="minorHAnsi"/>
                <w:bCs/>
                <w:sz w:val="20"/>
                <w:szCs w:val="20"/>
              </w:rPr>
              <w:t>) pajėgumais tiekėjas remiasi), savo jėgomis (t. y. savarankiškai, nepasitelkiant ūkio subjektų) , atlikti darbai, jų apimtis, vertė, o ne visas vykdytos sutarties objektas.</w:t>
            </w:r>
          </w:p>
          <w:p w14:paraId="27DD091F" w14:textId="77777777" w:rsidR="003152B2" w:rsidRPr="006639BB" w:rsidRDefault="003152B2" w:rsidP="008E3139">
            <w:pPr>
              <w:autoSpaceDE w:val="0"/>
              <w:autoSpaceDN w:val="0"/>
              <w:adjustRightInd w:val="0"/>
              <w:rPr>
                <w:rFonts w:asciiTheme="minorHAnsi" w:eastAsia="Calibri" w:hAnsiTheme="minorHAnsi" w:cstheme="minorHAnsi"/>
                <w:bCs/>
                <w:sz w:val="20"/>
                <w:szCs w:val="20"/>
              </w:rPr>
            </w:pPr>
            <w:r w:rsidRPr="006639BB">
              <w:rPr>
                <w:rFonts w:asciiTheme="minorHAnsi" w:eastAsia="Calibri" w:hAnsiTheme="minorHAnsi" w:cstheme="minorHAnsi"/>
                <w:bCs/>
                <w:sz w:val="20"/>
                <w:szCs w:val="20"/>
              </w:rPr>
              <w:t>Savo jėgomis atlikti darbai ar jų dalis (jų kiekis, apimtis, vertė ir kt.) pagal sutartis, vykdytas jungtinės veiklos pagrindais, yra nustatoma pagal jungtinės veiklos partnerių atsakomybių pasidalinimą, nurodytą jungtinės veiklos sutartyje.</w:t>
            </w:r>
          </w:p>
          <w:p w14:paraId="3A158689" w14:textId="6F5167C9"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eastAsia="Calibri" w:hAnsiTheme="minorHAnsi" w:cstheme="minorHAnsi"/>
                <w:bCs/>
                <w:sz w:val="20"/>
                <w:szCs w:val="20"/>
              </w:rPr>
              <w:lastRenderedPageBreak/>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p w14:paraId="66D70677" w14:textId="77777777" w:rsidR="003152B2" w:rsidRPr="006639BB" w:rsidRDefault="003152B2" w:rsidP="008E3139">
            <w:pPr>
              <w:autoSpaceDE w:val="0"/>
              <w:autoSpaceDN w:val="0"/>
              <w:adjustRightInd w:val="0"/>
              <w:rPr>
                <w:rFonts w:asciiTheme="minorHAnsi" w:hAnsiTheme="minorHAnsi" w:cstheme="minorHAnsi"/>
                <w:color w:val="000000"/>
                <w:sz w:val="20"/>
                <w:szCs w:val="20"/>
                <w:highlight w:val="yellow"/>
              </w:rPr>
            </w:pPr>
            <w:r w:rsidRPr="006639BB">
              <w:rPr>
                <w:rFonts w:asciiTheme="minorHAnsi" w:hAnsiTheme="minorHAnsi" w:cstheme="minorHAnsi"/>
                <w:color w:val="000000"/>
                <w:sz w:val="20"/>
                <w:szCs w:val="20"/>
              </w:rPr>
              <w:t xml:space="preserve">Jei sutartis apima kelis objektus, kurių vienas yra pilnai užbaigtas ir atitinka keliamus reikalavimus, tokia sutartis yra tinkama. Sąvokos „pilnai užbaigtas objektas“ ir „galutiniai rezultatai tinkami“ reiškia, kad dėl objekto (-ų) ar jo dalies yra pasirašytas statybos užbaigimo aktas arba pasirašyta statybos užbaigimo deklaracija. </w:t>
            </w:r>
            <w:r w:rsidRPr="006639BB">
              <w:rPr>
                <w:rFonts w:asciiTheme="minorHAnsi" w:hAnsiTheme="minorHAnsi" w:cstheme="minorHAnsi"/>
                <w:bCs/>
                <w:iCs/>
                <w:sz w:val="20"/>
                <w:szCs w:val="20"/>
              </w:rPr>
              <w:t xml:space="preserve"> *</w:t>
            </w:r>
            <w:r w:rsidRPr="006639BB">
              <w:rPr>
                <w:rFonts w:asciiTheme="minorHAnsi" w:hAnsiTheme="minorHAnsi" w:cstheme="minorHAnsi"/>
                <w:bCs/>
                <w:iCs/>
                <w:color w:val="000000"/>
                <w:sz w:val="20"/>
                <w:szCs w:val="20"/>
              </w:rPr>
              <w:t>Darbais laikomas visas sutarties objektas, įskaitant darbus papildančias prekes bei paslaugas (jei tokios buvo), išskyrus projektavimo ir projekto vykdymo priežiūros paslaugas</w:t>
            </w:r>
          </w:p>
        </w:tc>
        <w:tc>
          <w:tcPr>
            <w:tcW w:w="141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FF51F"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lastRenderedPageBreak/>
              <w:t>Jeigu pasiūlymą teikia tiekėjų grupė – reikalavimą turi atitikti visi tiekėjų grupės nariai kartu (tiekėjų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7F0B83B2"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Subtiekėjams šis reikalavimas nenustatomas.   </w:t>
            </w:r>
          </w:p>
        </w:tc>
      </w:tr>
      <w:tr w:rsidR="003152B2" w:rsidRPr="006639BB" w14:paraId="640406EF" w14:textId="77777777" w:rsidTr="00015511">
        <w:trPr>
          <w:tblHeader/>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92E30" w14:textId="77777777" w:rsidR="003152B2" w:rsidRPr="006639BB" w:rsidRDefault="003152B2" w:rsidP="008E3139">
            <w:pPr>
              <w:rPr>
                <w:rFonts w:asciiTheme="minorHAnsi" w:eastAsiaTheme="minorHAnsi" w:hAnsiTheme="minorHAnsi" w:cstheme="minorHAnsi"/>
                <w:sz w:val="20"/>
                <w:szCs w:val="20"/>
              </w:rPr>
            </w:pPr>
            <w:r w:rsidRPr="006639BB">
              <w:rPr>
                <w:rFonts w:asciiTheme="minorHAnsi" w:eastAsiaTheme="minorHAnsi" w:hAnsiTheme="minorHAnsi" w:cstheme="minorHAnsi"/>
                <w:sz w:val="20"/>
                <w:szCs w:val="20"/>
              </w:rPr>
              <w:lastRenderedPageBreak/>
              <w:t xml:space="preserve">3.2. </w:t>
            </w:r>
          </w:p>
        </w:tc>
        <w:tc>
          <w:tcPr>
            <w:tcW w:w="1391"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393DD5A8" w14:textId="77777777" w:rsidR="003152B2" w:rsidRPr="006639BB" w:rsidRDefault="003152B2" w:rsidP="008E3139">
            <w:pPr>
              <w:tabs>
                <w:tab w:val="left" w:pos="535"/>
              </w:tabs>
              <w:snapToGrid w:val="0"/>
              <w:spacing w:line="100" w:lineRule="atLeast"/>
              <w:rPr>
                <w:rFonts w:asciiTheme="minorHAnsi" w:hAnsiTheme="minorHAnsi" w:cstheme="minorHAnsi"/>
                <w:sz w:val="20"/>
                <w:szCs w:val="20"/>
                <w:lang w:eastAsia="ar-SA"/>
              </w:rPr>
            </w:pPr>
            <w:r w:rsidRPr="006639BB">
              <w:rPr>
                <w:rFonts w:asciiTheme="minorHAnsi" w:hAnsiTheme="minorHAnsi" w:cstheme="minorHAnsi"/>
                <w:sz w:val="20"/>
                <w:szCs w:val="20"/>
                <w:lang w:eastAsia="ar-SA"/>
              </w:rPr>
              <w:t>Tiekėjas turi turėti  arba turėti galimybę pasitelkti specialistus turinčius teisę eiti, nurodytas pareigas: </w:t>
            </w:r>
          </w:p>
          <w:p w14:paraId="61E4584C" w14:textId="77777777" w:rsidR="006639BB" w:rsidRPr="006639BB" w:rsidRDefault="006639BB" w:rsidP="008E3139">
            <w:pPr>
              <w:autoSpaceDE w:val="0"/>
              <w:autoSpaceDN w:val="0"/>
              <w:adjustRightInd w:val="0"/>
              <w:rPr>
                <w:rFonts w:asciiTheme="minorHAnsi" w:hAnsiTheme="minorHAnsi" w:cstheme="minorHAnsi"/>
                <w:sz w:val="20"/>
                <w:szCs w:val="20"/>
                <w:lang w:eastAsia="ar-SA"/>
              </w:rPr>
            </w:pPr>
          </w:p>
          <w:p w14:paraId="29C79114" w14:textId="77777777" w:rsidR="006639BB" w:rsidRPr="006639BB" w:rsidRDefault="006639BB" w:rsidP="008E3139">
            <w:pPr>
              <w:autoSpaceDE w:val="0"/>
              <w:autoSpaceDN w:val="0"/>
              <w:adjustRightInd w:val="0"/>
              <w:rPr>
                <w:rFonts w:asciiTheme="minorHAnsi" w:hAnsiTheme="minorHAnsi" w:cstheme="minorHAnsi"/>
                <w:sz w:val="20"/>
                <w:szCs w:val="20"/>
                <w:lang w:eastAsia="ar-SA"/>
              </w:rPr>
            </w:pPr>
          </w:p>
          <w:p w14:paraId="1870FD67" w14:textId="77777777" w:rsidR="006639BB" w:rsidRPr="006639BB" w:rsidRDefault="006639BB" w:rsidP="008E3139">
            <w:pPr>
              <w:autoSpaceDE w:val="0"/>
              <w:autoSpaceDN w:val="0"/>
              <w:adjustRightInd w:val="0"/>
              <w:rPr>
                <w:rFonts w:asciiTheme="minorHAnsi" w:hAnsiTheme="minorHAnsi" w:cstheme="minorHAnsi"/>
                <w:sz w:val="20"/>
                <w:szCs w:val="20"/>
                <w:lang w:eastAsia="ar-SA"/>
              </w:rPr>
            </w:pPr>
          </w:p>
          <w:p w14:paraId="028E03DD" w14:textId="77777777" w:rsidR="006639BB" w:rsidRPr="006639BB" w:rsidRDefault="006639BB" w:rsidP="008E3139">
            <w:pPr>
              <w:autoSpaceDE w:val="0"/>
              <w:autoSpaceDN w:val="0"/>
              <w:adjustRightInd w:val="0"/>
              <w:rPr>
                <w:rFonts w:asciiTheme="minorHAnsi" w:hAnsiTheme="minorHAnsi" w:cstheme="minorHAnsi"/>
                <w:sz w:val="20"/>
                <w:szCs w:val="20"/>
                <w:lang w:eastAsia="ar-SA"/>
              </w:rPr>
            </w:pPr>
          </w:p>
          <w:p w14:paraId="5EEE0E1E" w14:textId="77777777" w:rsidR="006639BB" w:rsidRPr="006639BB" w:rsidRDefault="006639BB" w:rsidP="008E3139">
            <w:pPr>
              <w:autoSpaceDE w:val="0"/>
              <w:autoSpaceDN w:val="0"/>
              <w:adjustRightInd w:val="0"/>
              <w:rPr>
                <w:rFonts w:asciiTheme="minorHAnsi" w:hAnsiTheme="minorHAnsi" w:cstheme="minorHAnsi"/>
                <w:sz w:val="20"/>
                <w:szCs w:val="20"/>
                <w:lang w:eastAsia="ar-SA"/>
              </w:rPr>
            </w:pPr>
          </w:p>
          <w:p w14:paraId="3E663E9A" w14:textId="77777777" w:rsidR="006639BB" w:rsidRPr="006639BB" w:rsidRDefault="006639BB" w:rsidP="008E3139">
            <w:pPr>
              <w:autoSpaceDE w:val="0"/>
              <w:autoSpaceDN w:val="0"/>
              <w:adjustRightInd w:val="0"/>
              <w:rPr>
                <w:rFonts w:asciiTheme="minorHAnsi" w:hAnsiTheme="minorHAnsi" w:cstheme="minorHAnsi"/>
                <w:sz w:val="20"/>
                <w:szCs w:val="20"/>
                <w:lang w:eastAsia="ar-SA"/>
              </w:rPr>
            </w:pPr>
          </w:p>
          <w:p w14:paraId="19268E5B" w14:textId="77777777" w:rsidR="006639BB" w:rsidRPr="006639BB" w:rsidRDefault="006639BB" w:rsidP="008E3139">
            <w:pPr>
              <w:autoSpaceDE w:val="0"/>
              <w:autoSpaceDN w:val="0"/>
              <w:adjustRightInd w:val="0"/>
              <w:rPr>
                <w:rFonts w:asciiTheme="minorHAnsi" w:hAnsiTheme="minorHAnsi" w:cstheme="minorHAnsi"/>
                <w:sz w:val="20"/>
                <w:szCs w:val="20"/>
                <w:lang w:eastAsia="ar-SA"/>
              </w:rPr>
            </w:pPr>
          </w:p>
          <w:p w14:paraId="143A6F4B" w14:textId="079C7AFA" w:rsidR="003152B2" w:rsidRPr="006639BB" w:rsidRDefault="003152B2" w:rsidP="008E3139">
            <w:pPr>
              <w:autoSpaceDE w:val="0"/>
              <w:autoSpaceDN w:val="0"/>
              <w:adjustRightInd w:val="0"/>
              <w:rPr>
                <w:rFonts w:asciiTheme="minorHAnsi" w:hAnsiTheme="minorHAnsi" w:cstheme="minorHAnsi"/>
                <w:sz w:val="20"/>
                <w:szCs w:val="20"/>
                <w:lang w:eastAsia="ar-SA"/>
              </w:rPr>
            </w:pPr>
            <w:r w:rsidRPr="006639BB">
              <w:rPr>
                <w:rFonts w:asciiTheme="minorHAnsi" w:hAnsiTheme="minorHAnsi" w:cstheme="minorHAnsi"/>
                <w:sz w:val="20"/>
                <w:szCs w:val="20"/>
                <w:lang w:eastAsia="ar-SA"/>
              </w:rPr>
              <w:t>3.2.1.</w:t>
            </w:r>
            <w:r w:rsidRPr="006639BB">
              <w:rPr>
                <w:rFonts w:asciiTheme="minorHAnsi" w:hAnsiTheme="minorHAnsi" w:cstheme="minorHAnsi"/>
                <w:sz w:val="20"/>
                <w:szCs w:val="20"/>
                <w:lang w:eastAsia="ar-SA"/>
              </w:rPr>
              <w:t xml:space="preserve"> ne mažiau kaip 1 (vieną)  specialistą, turintį teisę eiti </w:t>
            </w:r>
            <w:r w:rsidRPr="00015511">
              <w:rPr>
                <w:rFonts w:asciiTheme="minorHAnsi" w:hAnsiTheme="minorHAnsi" w:cstheme="minorHAnsi"/>
                <w:b/>
                <w:bCs/>
                <w:sz w:val="20"/>
                <w:szCs w:val="20"/>
                <w:lang w:eastAsia="ar-SA"/>
              </w:rPr>
              <w:t>melioracijos statinio statybos  vadovo</w:t>
            </w:r>
            <w:r w:rsidRPr="006639BB">
              <w:rPr>
                <w:rFonts w:asciiTheme="minorHAnsi" w:hAnsiTheme="minorHAnsi" w:cstheme="minorHAnsi"/>
                <w:sz w:val="20"/>
                <w:szCs w:val="20"/>
                <w:lang w:eastAsia="ar-SA"/>
              </w:rPr>
              <w:t xml:space="preserve"> </w:t>
            </w:r>
            <w:r w:rsidRPr="006639BB">
              <w:rPr>
                <w:rFonts w:asciiTheme="minorHAnsi" w:hAnsiTheme="minorHAnsi" w:cstheme="minorHAnsi"/>
                <w:sz w:val="20"/>
                <w:szCs w:val="20"/>
                <w:lang w:eastAsia="ar-SA"/>
              </w:rPr>
              <w:lastRenderedPageBreak/>
              <w:t xml:space="preserve">pareigas </w:t>
            </w:r>
            <w:r w:rsidRPr="006639BB">
              <w:rPr>
                <w:rFonts w:asciiTheme="minorHAnsi" w:hAnsiTheme="minorHAnsi" w:cstheme="minorHAnsi"/>
                <w:sz w:val="20"/>
                <w:szCs w:val="20"/>
                <w:lang w:eastAsia="en-US"/>
              </w:rPr>
              <w:t xml:space="preserve"> </w:t>
            </w:r>
            <w:r w:rsidRPr="006639BB">
              <w:rPr>
                <w:rFonts w:asciiTheme="minorHAnsi" w:hAnsiTheme="minorHAnsi" w:cstheme="minorHAnsi"/>
                <w:sz w:val="20"/>
                <w:szCs w:val="20"/>
                <w:lang w:eastAsia="ar-SA"/>
              </w:rPr>
              <w:t xml:space="preserve">atestuotą melioracijos statinių statybos srityje bei turintį melioracijos statybos vadovo darbo patirtį bent viename, per pastaruosius </w:t>
            </w:r>
            <w:r w:rsidRPr="006639BB">
              <w:rPr>
                <w:rFonts w:asciiTheme="minorHAnsi" w:hAnsiTheme="minorHAnsi" w:cstheme="minorHAnsi"/>
                <w:color w:val="0070C0"/>
                <w:sz w:val="20"/>
                <w:szCs w:val="20"/>
                <w:lang w:eastAsia="ar-SA"/>
              </w:rPr>
              <w:t>5*</w:t>
            </w:r>
            <w:r w:rsidRPr="006639BB">
              <w:rPr>
                <w:rFonts w:asciiTheme="minorHAnsi" w:hAnsiTheme="minorHAnsi" w:cstheme="minorHAnsi"/>
                <w:sz w:val="20"/>
                <w:szCs w:val="20"/>
                <w:lang w:eastAsia="ar-SA"/>
              </w:rPr>
              <w:t xml:space="preserve"> metus tinkamai baigtame, melioracijos statinių, kurie yra melioruotos žemės ir melioracijos statinių apskaitoje, statybos ir/ar rekonstravimo objekte/</w:t>
            </w:r>
            <w:proofErr w:type="spellStart"/>
            <w:r w:rsidRPr="006639BB">
              <w:rPr>
                <w:rFonts w:asciiTheme="minorHAnsi" w:hAnsiTheme="minorHAnsi" w:cstheme="minorHAnsi"/>
                <w:sz w:val="20"/>
                <w:szCs w:val="20"/>
                <w:lang w:eastAsia="ar-SA"/>
              </w:rPr>
              <w:t>uose</w:t>
            </w:r>
            <w:proofErr w:type="spellEnd"/>
            <w:r w:rsidRPr="006639BB">
              <w:rPr>
                <w:rFonts w:asciiTheme="minorHAnsi" w:hAnsiTheme="minorHAnsi" w:cstheme="minorHAnsi"/>
                <w:sz w:val="20"/>
                <w:szCs w:val="20"/>
                <w:lang w:eastAsia="ar-SA"/>
              </w:rPr>
              <w:t>.</w:t>
            </w:r>
          </w:p>
          <w:p w14:paraId="20CC3AE2"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r w:rsidRPr="006639BB">
              <w:rPr>
                <w:rFonts w:asciiTheme="minorHAnsi" w:hAnsiTheme="minorHAnsi" w:cstheme="minorHAnsi"/>
                <w:sz w:val="20"/>
                <w:szCs w:val="20"/>
                <w:lang w:eastAsia="ar-SA"/>
              </w:rPr>
              <w:t>*</w:t>
            </w:r>
            <w:r w:rsidRPr="006639BB">
              <w:rPr>
                <w:rFonts w:asciiTheme="minorHAnsi" w:hAnsiTheme="minorHAnsi" w:cstheme="minorHAnsi"/>
                <w:sz w:val="20"/>
                <w:szCs w:val="20"/>
              </w:rPr>
              <w:t xml:space="preserve"> </w:t>
            </w:r>
            <w:r w:rsidRPr="006639BB">
              <w:rPr>
                <w:rFonts w:asciiTheme="minorHAnsi" w:hAnsiTheme="minorHAnsi" w:cstheme="minorHAnsi"/>
                <w:color w:val="0070C0"/>
                <w:sz w:val="20"/>
                <w:szCs w:val="20"/>
                <w:lang w:eastAsia="ar-SA"/>
              </w:rPr>
              <w:t xml:space="preserve">statybos darbai melioracijos objekte turi būti ir pradėti, ir užbaigti per nurodytą </w:t>
            </w:r>
            <w:r w:rsidRPr="006639BB">
              <w:rPr>
                <w:rFonts w:asciiTheme="minorHAnsi" w:hAnsiTheme="minorHAnsi" w:cstheme="minorHAnsi"/>
                <w:b/>
                <w:bCs/>
                <w:color w:val="0070C0"/>
                <w:sz w:val="20"/>
                <w:szCs w:val="20"/>
                <w:lang w:eastAsia="ar-SA"/>
              </w:rPr>
              <w:t>5 metų laikotarpį</w:t>
            </w:r>
            <w:r w:rsidRPr="006639BB">
              <w:rPr>
                <w:rFonts w:asciiTheme="minorHAnsi" w:hAnsiTheme="minorHAnsi" w:cstheme="minorHAnsi"/>
                <w:color w:val="0070C0"/>
                <w:sz w:val="20"/>
                <w:szCs w:val="20"/>
                <w:lang w:eastAsia="ar-SA"/>
              </w:rPr>
              <w:t xml:space="preserve"> iki pasiūlymų pateikimo termino pabaigos</w:t>
            </w:r>
            <w:r w:rsidRPr="006639BB">
              <w:rPr>
                <w:rFonts w:asciiTheme="minorHAnsi" w:hAnsiTheme="minorHAnsi" w:cstheme="minorHAnsi"/>
                <w:sz w:val="20"/>
                <w:szCs w:val="20"/>
                <w:lang w:eastAsia="ar-SA"/>
              </w:rPr>
              <w:t>.</w:t>
            </w:r>
          </w:p>
          <w:p w14:paraId="55FBB123"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33C77F08"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07611E4A"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33D3C231"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5DCDAC50"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36586316"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77DE1DA7"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1F2487A1"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5773FDFC"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17E385DD" w14:textId="47A641EB" w:rsidR="003152B2" w:rsidRDefault="003152B2" w:rsidP="008E3139">
            <w:pPr>
              <w:autoSpaceDE w:val="0"/>
              <w:autoSpaceDN w:val="0"/>
              <w:adjustRightInd w:val="0"/>
              <w:rPr>
                <w:rFonts w:asciiTheme="minorHAnsi" w:hAnsiTheme="minorHAnsi" w:cstheme="minorHAnsi"/>
                <w:sz w:val="20"/>
                <w:szCs w:val="20"/>
                <w:lang w:eastAsia="ar-SA"/>
              </w:rPr>
            </w:pPr>
          </w:p>
          <w:p w14:paraId="503BBD0C" w14:textId="77777777" w:rsidR="006639BB" w:rsidRPr="006639BB" w:rsidRDefault="006639BB" w:rsidP="008E3139">
            <w:pPr>
              <w:autoSpaceDE w:val="0"/>
              <w:autoSpaceDN w:val="0"/>
              <w:adjustRightInd w:val="0"/>
              <w:rPr>
                <w:rFonts w:asciiTheme="minorHAnsi" w:hAnsiTheme="minorHAnsi" w:cstheme="minorHAnsi"/>
                <w:sz w:val="20"/>
                <w:szCs w:val="20"/>
                <w:lang w:eastAsia="ar-SA"/>
              </w:rPr>
            </w:pPr>
          </w:p>
          <w:p w14:paraId="0E93368C" w14:textId="776AA7A1" w:rsidR="003152B2" w:rsidRDefault="003152B2" w:rsidP="008E3139">
            <w:pPr>
              <w:autoSpaceDE w:val="0"/>
              <w:autoSpaceDN w:val="0"/>
              <w:adjustRightInd w:val="0"/>
              <w:rPr>
                <w:rFonts w:asciiTheme="minorHAnsi" w:hAnsiTheme="minorHAnsi" w:cstheme="minorHAnsi"/>
                <w:sz w:val="20"/>
                <w:szCs w:val="20"/>
                <w:lang w:eastAsia="ar-SA"/>
              </w:rPr>
            </w:pPr>
          </w:p>
          <w:p w14:paraId="51ADB5E3" w14:textId="77777777" w:rsidR="006639BB" w:rsidRPr="006639BB" w:rsidRDefault="006639BB" w:rsidP="008E3139">
            <w:pPr>
              <w:autoSpaceDE w:val="0"/>
              <w:autoSpaceDN w:val="0"/>
              <w:adjustRightInd w:val="0"/>
              <w:rPr>
                <w:rFonts w:asciiTheme="minorHAnsi" w:hAnsiTheme="minorHAnsi" w:cstheme="minorHAnsi"/>
                <w:sz w:val="20"/>
                <w:szCs w:val="20"/>
                <w:lang w:eastAsia="ar-SA"/>
              </w:rPr>
            </w:pPr>
          </w:p>
          <w:p w14:paraId="40A0425F" w14:textId="77777777" w:rsidR="003152B2" w:rsidRPr="006639BB" w:rsidRDefault="003152B2" w:rsidP="008E3139">
            <w:pPr>
              <w:autoSpaceDE w:val="0"/>
              <w:autoSpaceDN w:val="0"/>
              <w:adjustRightInd w:val="0"/>
              <w:rPr>
                <w:rFonts w:asciiTheme="minorHAnsi" w:hAnsiTheme="minorHAnsi" w:cstheme="minorHAnsi"/>
                <w:i/>
                <w:iCs/>
                <w:sz w:val="20"/>
                <w:szCs w:val="20"/>
                <w:lang w:eastAsia="ar-SA"/>
              </w:rPr>
            </w:pPr>
          </w:p>
          <w:p w14:paraId="4F8E909C" w14:textId="0505CA9E" w:rsidR="006639BB" w:rsidRPr="006639BB" w:rsidRDefault="006639BB" w:rsidP="006639BB">
            <w:pPr>
              <w:autoSpaceDE w:val="0"/>
              <w:autoSpaceDN w:val="0"/>
              <w:adjustRightInd w:val="0"/>
              <w:rPr>
                <w:rFonts w:asciiTheme="minorHAnsi" w:hAnsiTheme="minorHAnsi" w:cstheme="minorHAnsi"/>
                <w:sz w:val="20"/>
                <w:szCs w:val="20"/>
                <w:lang w:eastAsia="ar-SA"/>
              </w:rPr>
            </w:pPr>
            <w:r w:rsidRPr="006639BB">
              <w:rPr>
                <w:rFonts w:asciiTheme="minorHAnsi" w:hAnsiTheme="minorHAnsi" w:cstheme="minorHAnsi"/>
                <w:sz w:val="20"/>
                <w:szCs w:val="20"/>
                <w:lang w:eastAsia="ar-SA"/>
              </w:rPr>
              <w:t xml:space="preserve">3.2.2.  </w:t>
            </w:r>
            <w:r w:rsidRPr="006639BB">
              <w:rPr>
                <w:rFonts w:asciiTheme="minorHAnsi" w:hAnsiTheme="minorHAnsi" w:cstheme="minorHAnsi"/>
                <w:sz w:val="20"/>
                <w:szCs w:val="20"/>
                <w:lang w:eastAsia="ar-SA"/>
              </w:rPr>
              <w:t xml:space="preserve">Ne mažiau kaip 1 (vieną)  specialistą, turintį teisę eiti  </w:t>
            </w:r>
            <w:r w:rsidRPr="00015511">
              <w:rPr>
                <w:rFonts w:asciiTheme="minorHAnsi" w:hAnsiTheme="minorHAnsi" w:cstheme="minorHAnsi"/>
                <w:b/>
                <w:bCs/>
                <w:sz w:val="20"/>
                <w:szCs w:val="20"/>
                <w:lang w:eastAsia="ar-SA"/>
              </w:rPr>
              <w:t>nesudėtingojo statinio projekto  vadovo</w:t>
            </w:r>
            <w:r w:rsidRPr="006639BB">
              <w:rPr>
                <w:rFonts w:asciiTheme="minorHAnsi" w:hAnsiTheme="minorHAnsi" w:cstheme="minorHAnsi"/>
                <w:sz w:val="20"/>
                <w:szCs w:val="20"/>
                <w:lang w:eastAsia="ar-SA"/>
              </w:rPr>
              <w:t xml:space="preserve"> pareigas, turintį statinio projekto vadovo patirties bent viename baigtame objekte, kuriam gautos statinio projekto ekspertizės rangovo teigiamos išvados arba išduotas statybą leidžiantis dokumentas arba gautas užsakovo statinio projekto patvirtinimas.</w:t>
            </w:r>
          </w:p>
          <w:p w14:paraId="2B4E9155" w14:textId="77777777" w:rsidR="006639BB" w:rsidRPr="006639BB" w:rsidRDefault="006639BB" w:rsidP="006639BB">
            <w:pPr>
              <w:autoSpaceDE w:val="0"/>
              <w:autoSpaceDN w:val="0"/>
              <w:adjustRightInd w:val="0"/>
              <w:rPr>
                <w:rFonts w:asciiTheme="minorHAnsi" w:hAnsiTheme="minorHAnsi" w:cstheme="minorHAnsi"/>
                <w:sz w:val="20"/>
                <w:szCs w:val="20"/>
                <w:lang w:eastAsia="ar-SA"/>
              </w:rPr>
            </w:pPr>
            <w:r w:rsidRPr="006639BB">
              <w:rPr>
                <w:rFonts w:asciiTheme="minorHAnsi" w:hAnsiTheme="minorHAnsi" w:cstheme="minorHAnsi"/>
                <w:sz w:val="20"/>
                <w:szCs w:val="20"/>
                <w:lang w:eastAsia="ar-SA"/>
              </w:rPr>
              <w:lastRenderedPageBreak/>
              <w:t xml:space="preserve">Inžinerinių statinių grupė: </w:t>
            </w:r>
            <w:r w:rsidRPr="006639BB">
              <w:rPr>
                <w:rFonts w:asciiTheme="minorHAnsi" w:hAnsiTheme="minorHAnsi" w:cstheme="minorHAnsi"/>
                <w:i/>
                <w:iCs/>
                <w:sz w:val="20"/>
                <w:szCs w:val="20"/>
                <w:lang w:eastAsia="ar-SA"/>
              </w:rPr>
              <w:t>inžineriniai tinklai</w:t>
            </w:r>
            <w:r w:rsidRPr="006639BB">
              <w:rPr>
                <w:rFonts w:asciiTheme="minorHAnsi" w:hAnsiTheme="minorHAnsi" w:cstheme="minorHAnsi"/>
                <w:sz w:val="20"/>
                <w:szCs w:val="20"/>
                <w:lang w:eastAsia="ar-SA"/>
              </w:rPr>
              <w:t>, pogrupis:</w:t>
            </w:r>
            <w:r w:rsidRPr="006639BB">
              <w:rPr>
                <w:rFonts w:asciiTheme="minorHAnsi" w:hAnsiTheme="minorHAnsi" w:cstheme="minorHAnsi"/>
                <w:i/>
                <w:iCs/>
                <w:sz w:val="20"/>
                <w:szCs w:val="20"/>
                <w:lang w:eastAsia="ar-SA"/>
              </w:rPr>
              <w:t xml:space="preserve"> nuotekų šalinimo tinklai</w:t>
            </w:r>
            <w:r w:rsidRPr="006639BB">
              <w:rPr>
                <w:rFonts w:asciiTheme="minorHAnsi" w:hAnsiTheme="minorHAnsi" w:cstheme="minorHAnsi"/>
                <w:sz w:val="20"/>
                <w:szCs w:val="20"/>
                <w:lang w:eastAsia="ar-SA"/>
              </w:rPr>
              <w:t>.</w:t>
            </w:r>
          </w:p>
          <w:p w14:paraId="002A297F" w14:textId="77777777" w:rsidR="006639BB" w:rsidRPr="006639BB" w:rsidRDefault="006639BB" w:rsidP="006639BB">
            <w:pPr>
              <w:autoSpaceDE w:val="0"/>
              <w:autoSpaceDN w:val="0"/>
              <w:adjustRightInd w:val="0"/>
              <w:rPr>
                <w:rFonts w:asciiTheme="minorHAnsi" w:hAnsiTheme="minorHAnsi" w:cstheme="minorHAnsi"/>
                <w:sz w:val="20"/>
                <w:szCs w:val="20"/>
                <w:lang w:eastAsia="ar-SA"/>
              </w:rPr>
            </w:pPr>
            <w:r w:rsidRPr="006639BB">
              <w:rPr>
                <w:rFonts w:asciiTheme="minorHAnsi" w:hAnsiTheme="minorHAnsi" w:cstheme="minorHAnsi"/>
                <w:sz w:val="20"/>
                <w:szCs w:val="20"/>
                <w:lang w:eastAsia="ar-SA"/>
              </w:rPr>
              <w:t xml:space="preserve">Inžinerinių statinių grupė: </w:t>
            </w:r>
            <w:r w:rsidRPr="006639BB">
              <w:rPr>
                <w:rFonts w:asciiTheme="minorHAnsi" w:hAnsiTheme="minorHAnsi" w:cstheme="minorHAnsi"/>
                <w:i/>
                <w:iCs/>
                <w:sz w:val="20"/>
                <w:szCs w:val="20"/>
                <w:lang w:eastAsia="ar-SA"/>
              </w:rPr>
              <w:t>kiti inžineriniai statiniai</w:t>
            </w:r>
            <w:r w:rsidRPr="006639BB">
              <w:rPr>
                <w:rFonts w:asciiTheme="minorHAnsi" w:hAnsiTheme="minorHAnsi" w:cstheme="minorHAnsi"/>
                <w:sz w:val="20"/>
                <w:szCs w:val="20"/>
                <w:lang w:eastAsia="ar-SA"/>
              </w:rPr>
              <w:t xml:space="preserve">, pogrupis: </w:t>
            </w:r>
            <w:r w:rsidRPr="006639BB">
              <w:rPr>
                <w:rFonts w:asciiTheme="minorHAnsi" w:hAnsiTheme="minorHAnsi" w:cstheme="minorHAnsi"/>
                <w:i/>
                <w:iCs/>
                <w:sz w:val="20"/>
                <w:szCs w:val="20"/>
                <w:lang w:eastAsia="ar-SA"/>
              </w:rPr>
              <w:t>kitos paskirties (nuotekų siurblinė)</w:t>
            </w:r>
          </w:p>
          <w:p w14:paraId="5F1F021D" w14:textId="6C86A8C7" w:rsidR="003152B2" w:rsidRPr="006639BB" w:rsidRDefault="006639BB" w:rsidP="006639BB">
            <w:pPr>
              <w:autoSpaceDE w:val="0"/>
              <w:autoSpaceDN w:val="0"/>
              <w:adjustRightInd w:val="0"/>
              <w:rPr>
                <w:rFonts w:asciiTheme="minorHAnsi" w:hAnsiTheme="minorHAnsi" w:cstheme="minorHAnsi"/>
                <w:sz w:val="20"/>
                <w:szCs w:val="20"/>
                <w:lang w:eastAsia="ar-SA"/>
              </w:rPr>
            </w:pPr>
            <w:r w:rsidRPr="006639BB">
              <w:rPr>
                <w:rFonts w:asciiTheme="minorHAnsi" w:hAnsiTheme="minorHAnsi" w:cstheme="minorHAnsi"/>
                <w:sz w:val="20"/>
                <w:szCs w:val="20"/>
                <w:lang w:eastAsia="ar-SA"/>
              </w:rPr>
              <w:t>Siūlomas statinio projekto vadovas turi atitikti reikalavimus dėl abiejų</w:t>
            </w:r>
          </w:p>
          <w:p w14:paraId="43A0F6F0"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112E3E51"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361956D5" w14:textId="77777777" w:rsidR="003152B2" w:rsidRPr="006639BB" w:rsidRDefault="003152B2" w:rsidP="008E3139">
            <w:pPr>
              <w:autoSpaceDE w:val="0"/>
              <w:autoSpaceDN w:val="0"/>
              <w:adjustRightInd w:val="0"/>
              <w:rPr>
                <w:rFonts w:asciiTheme="minorHAnsi" w:hAnsiTheme="minorHAnsi" w:cstheme="minorHAnsi"/>
                <w:i/>
                <w:iCs/>
                <w:sz w:val="20"/>
                <w:szCs w:val="20"/>
                <w:lang w:eastAsia="ar-SA"/>
              </w:rPr>
            </w:pPr>
          </w:p>
          <w:p w14:paraId="05250612"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78668819" w14:textId="77777777" w:rsidR="003152B2" w:rsidRPr="006639BB" w:rsidRDefault="003152B2" w:rsidP="008E3139">
            <w:pPr>
              <w:autoSpaceDE w:val="0"/>
              <w:autoSpaceDN w:val="0"/>
              <w:adjustRightInd w:val="0"/>
              <w:rPr>
                <w:rFonts w:asciiTheme="minorHAnsi" w:hAnsiTheme="minorHAnsi" w:cstheme="minorHAnsi"/>
                <w:sz w:val="20"/>
                <w:szCs w:val="20"/>
                <w:lang w:eastAsia="ar-SA"/>
              </w:rPr>
            </w:pPr>
          </w:p>
          <w:p w14:paraId="108023B1" w14:textId="77777777" w:rsidR="003152B2" w:rsidRPr="006639BB" w:rsidRDefault="003152B2" w:rsidP="008E3139">
            <w:pPr>
              <w:autoSpaceDE w:val="0"/>
              <w:autoSpaceDN w:val="0"/>
              <w:adjustRightInd w:val="0"/>
              <w:rPr>
                <w:rFonts w:asciiTheme="minorHAnsi" w:hAnsiTheme="minorHAnsi" w:cstheme="minorHAnsi"/>
                <w:b/>
                <w:bCs/>
                <w:color w:val="000000"/>
                <w:sz w:val="20"/>
                <w:szCs w:val="20"/>
              </w:rPr>
            </w:pPr>
          </w:p>
        </w:tc>
        <w:tc>
          <w:tcPr>
            <w:tcW w:w="1782" w:type="pct"/>
            <w:gridSpan w:val="2"/>
            <w:tcBorders>
              <w:top w:val="single" w:sz="4" w:space="0" w:color="000000" w:themeColor="text1"/>
              <w:left w:val="single" w:sz="4" w:space="0" w:color="auto"/>
              <w:bottom w:val="single" w:sz="4" w:space="0" w:color="000000" w:themeColor="text1"/>
              <w:right w:val="single" w:sz="4" w:space="0" w:color="auto"/>
            </w:tcBorders>
          </w:tcPr>
          <w:p w14:paraId="1EE5F37A" w14:textId="77777777" w:rsidR="003152B2" w:rsidRPr="006639BB" w:rsidRDefault="003152B2" w:rsidP="006639BB">
            <w:pPr>
              <w:spacing w:line="240" w:lineRule="auto"/>
              <w:rPr>
                <w:rFonts w:asciiTheme="minorHAnsi" w:hAnsiTheme="minorHAnsi" w:cstheme="minorHAnsi"/>
                <w:sz w:val="20"/>
                <w:szCs w:val="20"/>
              </w:rPr>
            </w:pPr>
            <w:r w:rsidRPr="006639BB">
              <w:rPr>
                <w:rFonts w:asciiTheme="minorHAnsi" w:hAnsiTheme="minorHAnsi" w:cstheme="minorHAnsi"/>
                <w:sz w:val="20"/>
                <w:szCs w:val="20"/>
              </w:rPr>
              <w:lastRenderedPageBreak/>
              <w:t xml:space="preserve">Su pasiūlymu turi būti pateiktas EBVPD (specialiųjų </w:t>
            </w:r>
            <w:r w:rsidRPr="006639BB">
              <w:rPr>
                <w:rFonts w:asciiTheme="minorHAnsi" w:eastAsia="Calibri" w:hAnsiTheme="minorHAnsi" w:cstheme="minorHAnsi"/>
                <w:sz w:val="20"/>
                <w:szCs w:val="20"/>
              </w:rPr>
              <w:t>pirkimo sąlygų</w:t>
            </w:r>
            <w:r w:rsidRPr="006639BB">
              <w:rPr>
                <w:rFonts w:asciiTheme="minorHAnsi" w:hAnsiTheme="minorHAnsi" w:cstheme="minorHAnsi"/>
                <w:sz w:val="20"/>
                <w:szCs w:val="20"/>
              </w:rPr>
              <w:t xml:space="preserve"> </w:t>
            </w:r>
            <w:r w:rsidRPr="006639BB">
              <w:rPr>
                <w:rFonts w:asciiTheme="minorHAnsi" w:hAnsiTheme="minorHAnsi" w:cstheme="minorHAnsi"/>
                <w:color w:val="0070C0"/>
                <w:sz w:val="20"/>
                <w:szCs w:val="20"/>
              </w:rPr>
              <w:t>5 priedas</w:t>
            </w:r>
            <w:r w:rsidRPr="006639BB">
              <w:rPr>
                <w:rFonts w:asciiTheme="minorHAnsi" w:hAnsiTheme="minorHAnsi" w:cstheme="minorHAnsi"/>
                <w:sz w:val="20"/>
                <w:szCs w:val="20"/>
              </w:rPr>
              <w:t xml:space="preserve">)  ir užpildytas  tiekėjo siūlomų specialistų sąrašas 11 priedas </w:t>
            </w:r>
            <w:r w:rsidRPr="006639BB">
              <w:rPr>
                <w:rFonts w:asciiTheme="minorHAnsi" w:hAnsiTheme="minorHAnsi" w:cstheme="minorHAnsi"/>
                <w:color w:val="0070C0"/>
                <w:sz w:val="20"/>
                <w:szCs w:val="20"/>
              </w:rPr>
              <w:t xml:space="preserve"> „Specialistų sąrašas“.</w:t>
            </w:r>
          </w:p>
          <w:p w14:paraId="76BA4F4E" w14:textId="7B34B74C" w:rsidR="003152B2" w:rsidRPr="006639BB" w:rsidRDefault="003152B2" w:rsidP="006639BB">
            <w:pPr>
              <w:spacing w:line="240" w:lineRule="auto"/>
              <w:rPr>
                <w:rFonts w:asciiTheme="minorHAnsi" w:hAnsiTheme="minorHAnsi" w:cstheme="minorHAnsi"/>
                <w:i/>
                <w:iCs/>
                <w:sz w:val="20"/>
                <w:szCs w:val="20"/>
              </w:rPr>
            </w:pPr>
            <w:r w:rsidRPr="006639BB">
              <w:rPr>
                <w:rFonts w:asciiTheme="minorHAnsi" w:hAnsiTheme="minorHAnsi" w:cstheme="minorHAnsi"/>
                <w:i/>
                <w:iCs/>
                <w:sz w:val="20"/>
                <w:szCs w:val="20"/>
              </w:rPr>
              <w:t xml:space="preserve">Perkančiajam subjektui atlikus EBVPD patikrinimo procedūrą, patikrinus pasiūlymus ir išrinkus galimą laimėtoją, tik jo yra prašomi </w:t>
            </w:r>
            <w:r w:rsidR="006639BB">
              <w:rPr>
                <w:rFonts w:asciiTheme="minorHAnsi" w:hAnsiTheme="minorHAnsi" w:cstheme="minorHAnsi"/>
                <w:i/>
                <w:iCs/>
                <w:sz w:val="20"/>
                <w:szCs w:val="20"/>
              </w:rPr>
              <w:t xml:space="preserve">žemiau nurodyti </w:t>
            </w:r>
            <w:r w:rsidRPr="006639BB">
              <w:rPr>
                <w:rFonts w:asciiTheme="minorHAnsi" w:hAnsiTheme="minorHAnsi" w:cstheme="minorHAnsi"/>
                <w:i/>
                <w:iCs/>
                <w:sz w:val="20"/>
                <w:szCs w:val="20"/>
              </w:rPr>
              <w:t>dokumentai, patvirtinantys šio reikalavimo atitiktį.</w:t>
            </w:r>
          </w:p>
          <w:p w14:paraId="6CBFBDE6" w14:textId="77777777" w:rsidR="006639BB" w:rsidRPr="006639BB" w:rsidRDefault="006639BB" w:rsidP="006639BB">
            <w:pPr>
              <w:spacing w:line="240" w:lineRule="auto"/>
              <w:rPr>
                <w:rFonts w:asciiTheme="minorHAnsi" w:hAnsiTheme="minorHAnsi" w:cstheme="minorHAnsi"/>
                <w:sz w:val="20"/>
                <w:szCs w:val="20"/>
                <w:lang w:eastAsia="ar-SA"/>
              </w:rPr>
            </w:pPr>
          </w:p>
          <w:p w14:paraId="4D96592E" w14:textId="77777777" w:rsidR="006639BB" w:rsidRPr="006639BB" w:rsidRDefault="006639BB" w:rsidP="006639BB">
            <w:pPr>
              <w:autoSpaceDE w:val="0"/>
              <w:autoSpaceDN w:val="0"/>
              <w:adjustRightInd w:val="0"/>
              <w:spacing w:line="240" w:lineRule="auto"/>
              <w:rPr>
                <w:rFonts w:asciiTheme="minorHAnsi" w:hAnsiTheme="minorHAnsi" w:cstheme="minorHAnsi"/>
                <w:sz w:val="20"/>
                <w:szCs w:val="20"/>
                <w:lang w:eastAsia="ar-SA"/>
              </w:rPr>
            </w:pPr>
            <w:r w:rsidRPr="006639BB">
              <w:rPr>
                <w:rFonts w:asciiTheme="minorHAnsi" w:hAnsiTheme="minorHAnsi" w:cstheme="minorHAnsi"/>
                <w:sz w:val="20"/>
                <w:szCs w:val="20"/>
                <w:lang w:eastAsia="ar-SA"/>
              </w:rPr>
              <w:t>Dėl 3.2.1 p.:</w:t>
            </w:r>
          </w:p>
          <w:p w14:paraId="5386AEDC" w14:textId="32863B4F" w:rsidR="003152B2" w:rsidRPr="006639BB" w:rsidRDefault="006639BB" w:rsidP="006639BB">
            <w:pPr>
              <w:autoSpaceDE w:val="0"/>
              <w:autoSpaceDN w:val="0"/>
              <w:adjustRightInd w:val="0"/>
              <w:spacing w:line="240" w:lineRule="auto"/>
              <w:rPr>
                <w:rFonts w:asciiTheme="minorHAnsi" w:hAnsiTheme="minorHAnsi" w:cstheme="minorHAnsi"/>
                <w:sz w:val="20"/>
                <w:szCs w:val="20"/>
                <w:lang w:eastAsia="ar-SA"/>
              </w:rPr>
            </w:pPr>
            <w:r w:rsidRPr="006639BB">
              <w:rPr>
                <w:rFonts w:asciiTheme="minorHAnsi" w:hAnsiTheme="minorHAnsi" w:cstheme="minorHAnsi"/>
                <w:sz w:val="20"/>
                <w:szCs w:val="20"/>
                <w:lang w:eastAsia="ar-SA"/>
              </w:rPr>
              <w:t>1.</w:t>
            </w:r>
            <w:r w:rsidR="003152B2" w:rsidRPr="006639BB">
              <w:rPr>
                <w:rFonts w:asciiTheme="minorHAnsi" w:hAnsiTheme="minorHAnsi" w:cstheme="minorHAnsi"/>
                <w:sz w:val="20"/>
                <w:szCs w:val="20"/>
                <w:lang w:eastAsia="ar-SA"/>
              </w:rPr>
              <w:t xml:space="preserve">Specialisto darbo patirties aprašymas (CV), nurodant vardą, pavardę, turimą kvalifikaciją ir ją patvirtinančius dokumentus,  </w:t>
            </w:r>
            <w:r w:rsidR="003152B2" w:rsidRPr="006639BB">
              <w:rPr>
                <w:rFonts w:asciiTheme="minorHAnsi" w:hAnsiTheme="minorHAnsi" w:cstheme="minorHAnsi"/>
                <w:sz w:val="20"/>
                <w:szCs w:val="20"/>
                <w:lang w:eastAsia="ar-SA"/>
              </w:rPr>
              <w:t>pareigas, darbo patirtį per pastaruosius 5 metus,  nurodant konkrečius įvykdytus objektus, pastatytus ir (ar) rekonstruotus statinius, darbų įvykdymo terminus, specialisto eitas pareigas objekte, pareigų atlikimo  objekte laikotarpį (mėnesio tikslumu).</w:t>
            </w:r>
          </w:p>
          <w:p w14:paraId="70EF1B51" w14:textId="6618CF38" w:rsidR="003152B2" w:rsidRPr="006639BB" w:rsidRDefault="003152B2" w:rsidP="006639BB">
            <w:pPr>
              <w:autoSpaceDE w:val="0"/>
              <w:autoSpaceDN w:val="0"/>
              <w:adjustRightInd w:val="0"/>
              <w:spacing w:line="240" w:lineRule="auto"/>
              <w:rPr>
                <w:rFonts w:asciiTheme="minorHAnsi" w:hAnsiTheme="minorHAnsi" w:cstheme="minorHAnsi"/>
                <w:sz w:val="20"/>
                <w:szCs w:val="20"/>
                <w:lang w:eastAsia="ar-SA"/>
              </w:rPr>
            </w:pPr>
            <w:r w:rsidRPr="006639BB">
              <w:rPr>
                <w:rFonts w:asciiTheme="minorHAnsi" w:hAnsiTheme="minorHAnsi" w:cstheme="minorHAnsi"/>
                <w:sz w:val="20"/>
                <w:szCs w:val="20"/>
                <w:lang w:eastAsia="ar-SA"/>
              </w:rPr>
              <w:t xml:space="preserve"> </w:t>
            </w:r>
            <w:r w:rsidR="006639BB" w:rsidRPr="006639BB">
              <w:rPr>
                <w:rFonts w:asciiTheme="minorHAnsi" w:hAnsiTheme="minorHAnsi" w:cstheme="minorHAnsi"/>
                <w:sz w:val="20"/>
                <w:szCs w:val="20"/>
                <w:lang w:eastAsia="ar-SA"/>
              </w:rPr>
              <w:t>2</w:t>
            </w:r>
            <w:r w:rsidRPr="006639BB">
              <w:rPr>
                <w:rFonts w:asciiTheme="minorHAnsi" w:hAnsiTheme="minorHAnsi" w:cstheme="minorHAnsi"/>
                <w:sz w:val="20"/>
                <w:szCs w:val="20"/>
                <w:lang w:eastAsia="ar-SA"/>
              </w:rPr>
              <w:t>.Galiojančio Lietuvos Respublikos Žemės ūkio ministerijos asmeniui išduoto melioracijos statinių statybos vadovo kvalifikacijos atestato kopija arba galiojantis išrašas iš www.licencijavimas.lt, iš kurio matyti, kad asmuo turi teisę eiti melioracijos statinių statybos vadovo pareigas.</w:t>
            </w:r>
          </w:p>
          <w:p w14:paraId="1FF7D3C3" w14:textId="060795D5" w:rsidR="003152B2" w:rsidRPr="006639BB" w:rsidRDefault="006639BB" w:rsidP="006639BB">
            <w:pPr>
              <w:autoSpaceDE w:val="0"/>
              <w:autoSpaceDN w:val="0"/>
              <w:adjustRightInd w:val="0"/>
              <w:spacing w:line="240" w:lineRule="auto"/>
              <w:rPr>
                <w:rFonts w:asciiTheme="minorHAnsi" w:hAnsiTheme="minorHAnsi" w:cstheme="minorHAnsi"/>
                <w:i/>
                <w:color w:val="000000"/>
                <w:sz w:val="20"/>
                <w:szCs w:val="20"/>
              </w:rPr>
            </w:pPr>
            <w:r w:rsidRPr="006639BB">
              <w:rPr>
                <w:rFonts w:asciiTheme="minorHAnsi" w:hAnsiTheme="minorHAnsi" w:cstheme="minorHAnsi"/>
                <w:sz w:val="20"/>
                <w:szCs w:val="20"/>
              </w:rPr>
              <w:t>3</w:t>
            </w:r>
            <w:r w:rsidR="003152B2" w:rsidRPr="006639BB">
              <w:rPr>
                <w:rFonts w:asciiTheme="minorHAnsi" w:hAnsiTheme="minorHAnsi" w:cstheme="minorHAnsi"/>
                <w:sz w:val="20"/>
                <w:szCs w:val="20"/>
              </w:rPr>
              <w:t xml:space="preserve">. </w:t>
            </w:r>
            <w:r w:rsidR="003152B2" w:rsidRPr="006639BB">
              <w:rPr>
                <w:rFonts w:asciiTheme="minorHAnsi" w:hAnsiTheme="minorHAnsi" w:cstheme="minorHAnsi"/>
                <w:sz w:val="20"/>
                <w:szCs w:val="20"/>
                <w:lang w:eastAsia="ar-SA"/>
              </w:rPr>
              <w:t>Melioracijos statinių statybos vadovo patirčiai pagrįsti, pateikiamos rekonstruotų ir/arba statytų melioracijos statinių pripažinimo tinkamais naudoti akto/aktų  kopijos, parengtos vadovaujantis MTR 1.11.01:2006 „Melioracijos statinių pripažinimo tinkamais naudoti tvarka“ (akto forma pateikiama MTR 1.11.01:2006  1 priede). Jeigu pripažinimo tinkamu naudoti akte nenurodytas melioracijos statinio statybos vadovas, tuomet papildomai pateikiama rašytinė užsakovo pažyma, įrodanti, kad nurodytas specialistas objekto/objektų vykdyme dalyvavo kaip atliktų statybos melioracijos darbų vadovas</w:t>
            </w:r>
            <w:r w:rsidR="003152B2" w:rsidRPr="006639BB">
              <w:rPr>
                <w:rFonts w:asciiTheme="minorHAnsi" w:hAnsiTheme="minorHAnsi" w:cstheme="minorHAnsi"/>
                <w:sz w:val="20"/>
                <w:szCs w:val="20"/>
              </w:rPr>
              <w:t>.</w:t>
            </w:r>
          </w:p>
          <w:p w14:paraId="3E89CDBB" w14:textId="0D31DF37" w:rsidR="003152B2" w:rsidRDefault="003152B2" w:rsidP="006639BB">
            <w:pPr>
              <w:autoSpaceDE w:val="0"/>
              <w:autoSpaceDN w:val="0"/>
              <w:adjustRightInd w:val="0"/>
              <w:spacing w:line="240" w:lineRule="auto"/>
              <w:rPr>
                <w:rFonts w:asciiTheme="minorHAnsi" w:hAnsiTheme="minorHAnsi" w:cstheme="minorHAnsi"/>
                <w:b/>
                <w:bCs/>
                <w:color w:val="000000"/>
                <w:sz w:val="20"/>
                <w:szCs w:val="20"/>
                <w:highlight w:val="yellow"/>
              </w:rPr>
            </w:pPr>
          </w:p>
          <w:p w14:paraId="4D4CEF36" w14:textId="77777777" w:rsidR="00015511" w:rsidRDefault="00015511" w:rsidP="006639BB">
            <w:pPr>
              <w:autoSpaceDE w:val="0"/>
              <w:autoSpaceDN w:val="0"/>
              <w:adjustRightInd w:val="0"/>
              <w:spacing w:line="240" w:lineRule="auto"/>
              <w:rPr>
                <w:rFonts w:asciiTheme="minorHAnsi" w:hAnsiTheme="minorHAnsi" w:cstheme="minorHAnsi"/>
                <w:b/>
                <w:bCs/>
                <w:color w:val="000000"/>
                <w:sz w:val="20"/>
                <w:szCs w:val="20"/>
                <w:highlight w:val="yellow"/>
              </w:rPr>
            </w:pPr>
          </w:p>
          <w:p w14:paraId="60470A88" w14:textId="77777777" w:rsidR="006639BB" w:rsidRDefault="006639BB" w:rsidP="006639BB">
            <w:pPr>
              <w:autoSpaceDE w:val="0"/>
              <w:autoSpaceDN w:val="0"/>
              <w:adjustRightInd w:val="0"/>
              <w:spacing w:line="240" w:lineRule="auto"/>
              <w:rPr>
                <w:rFonts w:asciiTheme="minorHAnsi" w:hAnsiTheme="minorHAnsi" w:cstheme="minorHAnsi"/>
                <w:b/>
                <w:bCs/>
                <w:color w:val="000000"/>
                <w:sz w:val="20"/>
                <w:szCs w:val="20"/>
              </w:rPr>
            </w:pPr>
            <w:r w:rsidRPr="006639BB">
              <w:rPr>
                <w:rFonts w:asciiTheme="minorHAnsi" w:hAnsiTheme="minorHAnsi" w:cstheme="minorHAnsi"/>
                <w:b/>
                <w:bCs/>
                <w:color w:val="000000"/>
                <w:sz w:val="20"/>
                <w:szCs w:val="20"/>
              </w:rPr>
              <w:t>Dėl 3.2.2 p.:</w:t>
            </w:r>
          </w:p>
          <w:p w14:paraId="1395EABA" w14:textId="0F1A618B" w:rsidR="00015511" w:rsidRPr="00015511" w:rsidRDefault="00015511" w:rsidP="00015511">
            <w:pPr>
              <w:autoSpaceDE w:val="0"/>
              <w:autoSpaceDN w:val="0"/>
              <w:adjustRightInd w:val="0"/>
              <w:rPr>
                <w:rFonts w:asciiTheme="minorHAnsi" w:hAnsiTheme="minorHAnsi" w:cstheme="minorHAnsi"/>
                <w:iCs/>
                <w:color w:val="000000"/>
                <w:sz w:val="20"/>
                <w:szCs w:val="20"/>
              </w:rPr>
            </w:pPr>
            <w:r w:rsidRPr="00086ABD">
              <w:t xml:space="preserve"> </w:t>
            </w:r>
            <w:r w:rsidRPr="00015511">
              <w:rPr>
                <w:rFonts w:asciiTheme="minorHAnsi" w:hAnsiTheme="minorHAnsi" w:cstheme="minorHAnsi"/>
                <w:sz w:val="20"/>
                <w:szCs w:val="20"/>
              </w:rPr>
              <w:t xml:space="preserve">Pateikiami  architekto ar statybos inžinieriaus išsilavinimą (pagal Statybos įstatymo 2 str. 1 ir 92 dalis) liudijantys dokumentai (diplomų kopijos) arba </w:t>
            </w:r>
            <w:r w:rsidRPr="00015511">
              <w:rPr>
                <w:rFonts w:asciiTheme="minorHAnsi" w:hAnsiTheme="minorHAnsi" w:cstheme="minorHAnsi"/>
                <w:color w:val="000000"/>
                <w:sz w:val="20"/>
                <w:szCs w:val="20"/>
              </w:rPr>
              <w:t xml:space="preserve">pateikiami siūlomiems Lietuvos Respublikos ar trečiųjų šalių specialistams, </w:t>
            </w:r>
            <w:r w:rsidRPr="00015511">
              <w:rPr>
                <w:rFonts w:asciiTheme="minorHAnsi" w:hAnsiTheme="minorHAnsi" w:cstheme="minorHAnsi"/>
                <w:iCs/>
                <w:color w:val="000000"/>
                <w:sz w:val="20"/>
                <w:szCs w:val="20"/>
              </w:rPr>
              <w:t xml:space="preserve">VšĮ Statybos sektoriaus vystymo agentūros (toliau- SSVA) išduotas kvalifikacijos atestatas (kopijos) arba nuorodos į nacionalines duomenų bazes bet kurioje valstybėje narėje, prie kurių pirkimo vykdytojas turės galimybę tiesiogiai ir </w:t>
            </w:r>
            <w:r w:rsidRPr="00015511">
              <w:rPr>
                <w:rFonts w:asciiTheme="minorHAnsi" w:hAnsiTheme="minorHAnsi" w:cstheme="minorHAnsi"/>
                <w:iCs/>
                <w:color w:val="000000"/>
                <w:sz w:val="20"/>
                <w:szCs w:val="20"/>
              </w:rPr>
              <w:lastRenderedPageBreak/>
              <w:t xml:space="preserve">neatlygintinai prisijungusi ir susipažinti su reikalaujamais dokumentais ir (ar) informacija (arba teisės pripažinimo dokumentai, jei specialistas yra iš  Europos Sąjungos valstybių narių, Šveicarijos Konfederacijos arba valstybių, pasirašiusių Europos ekonominės erdvės sutartį. Tuo atveju, jei asmuo pasiūlymo pateikimo metu neturi teisės pripažinimo dokumento, gali būti pateiktas kreipimąsi į Statybos sektoriaus vystymo agentūrą dėl teisės pripažinimo dokumento išdavimo patvirtinantis dokumentas su gavimo žyma, o pats teisės pripažinimo dokumentas turi būti pateiktas iki pirkimo sutarties pasirašymo ). </w:t>
            </w:r>
          </w:p>
          <w:p w14:paraId="795AA022" w14:textId="77777777" w:rsidR="00015511" w:rsidRPr="00015511" w:rsidRDefault="00015511" w:rsidP="00015511">
            <w:pPr>
              <w:tabs>
                <w:tab w:val="left" w:pos="288"/>
              </w:tabs>
              <w:snapToGrid w:val="0"/>
              <w:spacing w:before="60"/>
              <w:rPr>
                <w:rFonts w:asciiTheme="minorHAnsi" w:hAnsiTheme="minorHAnsi" w:cstheme="minorHAnsi"/>
                <w:iCs/>
                <w:sz w:val="20"/>
                <w:szCs w:val="20"/>
              </w:rPr>
            </w:pPr>
            <w:r w:rsidRPr="00015511">
              <w:rPr>
                <w:rFonts w:asciiTheme="minorHAnsi" w:hAnsiTheme="minorHAnsi" w:cstheme="minorHAnsi"/>
                <w:iCs/>
                <w:sz w:val="20"/>
                <w:szCs w:val="20"/>
              </w:rPr>
              <w:t>Tas pats asmuo gali būti siūlomas kelioms funkcijoms vykdyti, jeigu jis atitinka toms pozicijoms keliamus kvalifikacijos reikalavimus .</w:t>
            </w:r>
          </w:p>
          <w:p w14:paraId="24BE2BE5" w14:textId="77777777" w:rsidR="00015511" w:rsidRPr="00015511" w:rsidRDefault="00015511" w:rsidP="00015511">
            <w:pPr>
              <w:autoSpaceDE w:val="0"/>
              <w:autoSpaceDN w:val="0"/>
              <w:adjustRightInd w:val="0"/>
              <w:rPr>
                <w:rFonts w:asciiTheme="minorHAnsi" w:hAnsiTheme="minorHAnsi" w:cstheme="minorHAnsi"/>
                <w:color w:val="000000"/>
                <w:sz w:val="20"/>
                <w:szCs w:val="20"/>
              </w:rPr>
            </w:pPr>
          </w:p>
          <w:p w14:paraId="2EA6A744" w14:textId="77777777" w:rsidR="00015511" w:rsidRPr="00015511" w:rsidRDefault="00015511" w:rsidP="00015511">
            <w:pPr>
              <w:autoSpaceDE w:val="0"/>
              <w:autoSpaceDN w:val="0"/>
              <w:adjustRightInd w:val="0"/>
              <w:rPr>
                <w:rFonts w:asciiTheme="minorHAnsi" w:hAnsiTheme="minorHAnsi" w:cstheme="minorHAnsi"/>
                <w:color w:val="000000"/>
                <w:sz w:val="20"/>
                <w:szCs w:val="20"/>
                <w:lang w:val="en-US"/>
              </w:rPr>
            </w:pPr>
            <w:r w:rsidRPr="00015511">
              <w:rPr>
                <w:rFonts w:asciiTheme="minorHAnsi" w:hAnsiTheme="minorHAnsi" w:cstheme="minorHAnsi"/>
                <w:color w:val="000000"/>
                <w:sz w:val="20"/>
                <w:szCs w:val="20"/>
              </w:rPr>
              <w:t xml:space="preserve">Tinkamais specialistais taip pat bus laikomi:  statinio projekto vadovas, turintis teisę eiti neypatingojo ir (arba) ypatingojo  statinio projekto vadovo pareigas. Tokiu atveju pateikiama informacija apie SSVA išduotus kvalifikacijos atestatus. </w:t>
            </w:r>
            <w:r w:rsidRPr="00015511">
              <w:rPr>
                <w:rFonts w:asciiTheme="minorHAnsi" w:hAnsiTheme="minorHAnsi" w:cstheme="minorHAnsi"/>
                <w:b/>
                <w:bCs/>
                <w:color w:val="000000"/>
                <w:sz w:val="20"/>
                <w:szCs w:val="20"/>
              </w:rPr>
              <w:t xml:space="preserve"> </w:t>
            </w:r>
            <w:r w:rsidRPr="00015511">
              <w:rPr>
                <w:rFonts w:asciiTheme="minorHAnsi" w:hAnsiTheme="minorHAnsi" w:cstheme="minorHAnsi"/>
                <w:color w:val="000000"/>
                <w:sz w:val="20"/>
                <w:szCs w:val="20"/>
              </w:rPr>
              <w:t xml:space="preserve">Pirkimo vykdytojas informaciją apie Lietuvoje išduotus kvalifikacijos  dokumentus pasitikrina SSVA registruose </w:t>
            </w:r>
            <w:hyperlink r:id="rId7" w:history="1">
              <w:r w:rsidRPr="00015511">
                <w:rPr>
                  <w:rStyle w:val="Hipersaitas"/>
                  <w:rFonts w:asciiTheme="minorHAnsi" w:hAnsiTheme="minorHAnsi" w:cstheme="minorHAnsi"/>
                  <w:sz w:val="20"/>
                  <w:szCs w:val="20"/>
                </w:rPr>
                <w:t>https://www.ssva.lt/cms/registrai</w:t>
              </w:r>
            </w:hyperlink>
          </w:p>
          <w:p w14:paraId="4A6BA296" w14:textId="77777777" w:rsidR="00015511" w:rsidRPr="00015511" w:rsidRDefault="00015511" w:rsidP="00015511">
            <w:pPr>
              <w:autoSpaceDE w:val="0"/>
              <w:autoSpaceDN w:val="0"/>
              <w:adjustRightInd w:val="0"/>
              <w:rPr>
                <w:rFonts w:asciiTheme="minorHAnsi" w:hAnsiTheme="minorHAnsi" w:cstheme="minorHAnsi"/>
                <w:color w:val="000000"/>
                <w:sz w:val="20"/>
                <w:szCs w:val="20"/>
              </w:rPr>
            </w:pPr>
            <w:r w:rsidRPr="00015511">
              <w:rPr>
                <w:rFonts w:asciiTheme="minorHAnsi" w:hAnsiTheme="minorHAnsi" w:cstheme="minorHAnsi"/>
                <w:color w:val="000000"/>
                <w:sz w:val="20"/>
                <w:szCs w:val="20"/>
              </w:rPr>
              <w:t>Jei kvalifikacijos dokumente yra nurodyta visa reikalaujama inžinerinių statinių grupė (neišskirti / nenurodyti pogrupiai) arba nurodytas konkretus pogrupis, atitinkantis nurodytą kvalifikacijos reikalavime, – tokie kvalifikacijos dokumentai yra tinkami.</w:t>
            </w:r>
          </w:p>
          <w:p w14:paraId="1E4927E4" w14:textId="77777777" w:rsidR="00015511" w:rsidRPr="00015511" w:rsidRDefault="00015511" w:rsidP="00015511">
            <w:pPr>
              <w:autoSpaceDE w:val="0"/>
              <w:autoSpaceDN w:val="0"/>
              <w:adjustRightInd w:val="0"/>
              <w:rPr>
                <w:rFonts w:asciiTheme="minorHAnsi" w:hAnsiTheme="minorHAnsi" w:cstheme="minorHAnsi"/>
                <w:color w:val="000000"/>
                <w:sz w:val="20"/>
                <w:szCs w:val="20"/>
              </w:rPr>
            </w:pPr>
            <w:r w:rsidRPr="00015511">
              <w:rPr>
                <w:rFonts w:asciiTheme="minorHAnsi" w:hAnsiTheme="minorHAnsi" w:cstheme="minorHAnsi"/>
                <w:i/>
                <w:iCs/>
                <w:color w:val="000000"/>
                <w:sz w:val="20"/>
                <w:szCs w:val="20"/>
              </w:rPr>
              <w:t>*Jeigu</w:t>
            </w:r>
            <w:r w:rsidRPr="00015511">
              <w:rPr>
                <w:rFonts w:asciiTheme="minorHAnsi" w:hAnsiTheme="minorHAnsi" w:cstheme="minorHAnsi"/>
                <w:i/>
                <w:color w:val="000000"/>
                <w:sz w:val="20"/>
                <w:szCs w:val="20"/>
              </w:rPr>
              <w:t xml:space="preserve"> dėl specialisto, kuris yra Europos Sąjungos valstybės narės, </w:t>
            </w:r>
            <w:r w:rsidRPr="00015511">
              <w:rPr>
                <w:rFonts w:asciiTheme="minorHAnsi" w:hAnsiTheme="minorHAnsi" w:cstheme="minorHAnsi"/>
                <w:i/>
                <w:color w:val="000000"/>
                <w:sz w:val="20"/>
                <w:szCs w:val="20"/>
              </w:rPr>
              <w:lastRenderedPageBreak/>
              <w:t>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w:t>
            </w:r>
          </w:p>
          <w:p w14:paraId="778C0FAB" w14:textId="77777777" w:rsidR="00015511" w:rsidRPr="00015511" w:rsidRDefault="00015511" w:rsidP="00015511">
            <w:pPr>
              <w:autoSpaceDE w:val="0"/>
              <w:autoSpaceDN w:val="0"/>
              <w:adjustRightInd w:val="0"/>
              <w:rPr>
                <w:rFonts w:asciiTheme="minorHAnsi" w:hAnsiTheme="minorHAnsi" w:cstheme="minorHAnsi"/>
                <w:color w:val="000000"/>
                <w:sz w:val="20"/>
                <w:szCs w:val="20"/>
              </w:rPr>
            </w:pPr>
            <w:r w:rsidRPr="00015511">
              <w:rPr>
                <w:rFonts w:asciiTheme="minorHAnsi" w:hAnsiTheme="minorHAnsi" w:cstheme="minorHAnsi"/>
                <w:i/>
                <w:color w:val="000000"/>
                <w:sz w:val="20"/>
                <w:szCs w:val="20"/>
              </w:rPr>
              <w:t>kilmės šalyje išduotas specialisto atestatas, įrodantis, kad jis paskutinę pasiūlymų pateikimo termino dieną buvo atitinkamai kvalifikuotas) ir dokumentai, įrodantys, jog</w:t>
            </w:r>
            <w:r w:rsidRPr="00015511">
              <w:rPr>
                <w:rFonts w:asciiTheme="minorHAnsi" w:hAnsiTheme="minorHAnsi" w:cstheme="minorHAnsi"/>
                <w:b/>
                <w:bCs/>
                <w:i/>
                <w:color w:val="000000"/>
                <w:sz w:val="20"/>
                <w:szCs w:val="20"/>
              </w:rPr>
              <w:t xml:space="preserve"> </w:t>
            </w:r>
            <w:r w:rsidRPr="00015511">
              <w:rPr>
                <w:rFonts w:asciiTheme="minorHAnsi" w:hAnsiTheme="minorHAnsi" w:cstheme="minorHAnsi"/>
                <w:i/>
                <w:color w:val="000000"/>
                <w:sz w:val="20"/>
                <w:szCs w:val="20"/>
              </w:rPr>
              <w:t>dar nepasibaigus pasiūlymų pateikimo terminui specialistas kreipėsi į Statybos sektoriaus vystymo agentūrą dėl teisės pripažinimo pažymos gavimo, tuomet teisės pripažinimo pažyma privalo būti pateikta iki</w:t>
            </w:r>
            <w:r w:rsidRPr="00BA52C0">
              <w:rPr>
                <w:rFonts w:asciiTheme="minorHAnsi" w:hAnsiTheme="minorHAnsi" w:cstheme="minorHAnsi"/>
                <w:i/>
                <w:color w:val="000000"/>
              </w:rPr>
              <w:t xml:space="preserve"> </w:t>
            </w:r>
            <w:r w:rsidRPr="00015511">
              <w:rPr>
                <w:rFonts w:asciiTheme="minorHAnsi" w:hAnsiTheme="minorHAnsi" w:cstheme="minorHAnsi"/>
                <w:i/>
                <w:color w:val="000000"/>
                <w:sz w:val="20"/>
                <w:szCs w:val="20"/>
              </w:rPr>
              <w:t xml:space="preserve">pirkimo sutarties sudarymo. To nepadarius, bus laikoma, kad tiekėjas </w:t>
            </w:r>
            <w:r w:rsidRPr="00015511">
              <w:rPr>
                <w:rFonts w:asciiTheme="minorHAnsi" w:hAnsiTheme="minorHAnsi" w:cstheme="minorHAnsi"/>
                <w:color w:val="000000"/>
                <w:sz w:val="20"/>
                <w:szCs w:val="20"/>
              </w:rPr>
              <w:t xml:space="preserve"> neatitinka kvalifikacijos reikalavimo).</w:t>
            </w:r>
          </w:p>
          <w:p w14:paraId="01839185" w14:textId="53421C04" w:rsidR="006639BB" w:rsidRPr="00015511" w:rsidRDefault="006639BB" w:rsidP="006639BB">
            <w:pPr>
              <w:autoSpaceDE w:val="0"/>
              <w:autoSpaceDN w:val="0"/>
              <w:adjustRightInd w:val="0"/>
              <w:spacing w:line="240" w:lineRule="auto"/>
              <w:rPr>
                <w:rFonts w:asciiTheme="minorHAnsi" w:hAnsiTheme="minorHAnsi" w:cstheme="minorHAnsi"/>
                <w:color w:val="000000"/>
                <w:sz w:val="20"/>
                <w:szCs w:val="20"/>
                <w:highlight w:val="yellow"/>
              </w:rPr>
            </w:pPr>
          </w:p>
        </w:tc>
        <w:tc>
          <w:tcPr>
            <w:tcW w:w="1418" w:type="pct"/>
            <w:gridSpan w:val="2"/>
            <w:tcBorders>
              <w:top w:val="single" w:sz="4" w:space="0" w:color="000000" w:themeColor="text1"/>
              <w:left w:val="single" w:sz="4" w:space="0" w:color="auto"/>
              <w:right w:val="single" w:sz="4" w:space="0" w:color="000000" w:themeColor="text1"/>
            </w:tcBorders>
          </w:tcPr>
          <w:p w14:paraId="2F725F34" w14:textId="77777777" w:rsidR="003152B2" w:rsidRPr="006639BB" w:rsidRDefault="003152B2" w:rsidP="006639BB">
            <w:pPr>
              <w:autoSpaceDE w:val="0"/>
              <w:autoSpaceDN w:val="0"/>
              <w:adjustRightInd w:val="0"/>
              <w:spacing w:line="240" w:lineRule="auto"/>
              <w:rPr>
                <w:rFonts w:asciiTheme="minorHAnsi" w:hAnsiTheme="minorHAnsi" w:cstheme="minorHAnsi"/>
                <w:iCs/>
                <w:color w:val="000000"/>
                <w:sz w:val="20"/>
                <w:szCs w:val="20"/>
              </w:rPr>
            </w:pPr>
            <w:r w:rsidRPr="006639BB">
              <w:rPr>
                <w:rFonts w:asciiTheme="minorHAnsi" w:hAnsiTheme="minorHAnsi" w:cstheme="minorHAnsi"/>
                <w:iCs/>
                <w:color w:val="000000"/>
                <w:sz w:val="20"/>
                <w:szCs w:val="20"/>
              </w:rPr>
              <w:lastRenderedPageBreak/>
              <w:t>Jeigu pasiūlymą teikia ūkio subjektų grupė – reikalavimą turi atitikti ūkio subjektų grupės nario (-</w:t>
            </w:r>
            <w:proofErr w:type="spellStart"/>
            <w:r w:rsidRPr="006639BB">
              <w:rPr>
                <w:rFonts w:asciiTheme="minorHAnsi" w:hAnsiTheme="minorHAnsi" w:cstheme="minorHAnsi"/>
                <w:iCs/>
                <w:color w:val="000000"/>
                <w:sz w:val="20"/>
                <w:szCs w:val="20"/>
              </w:rPr>
              <w:t>ių</w:t>
            </w:r>
            <w:proofErr w:type="spellEnd"/>
            <w:r w:rsidRPr="006639BB">
              <w:rPr>
                <w:rFonts w:asciiTheme="minorHAnsi" w:hAnsiTheme="minorHAnsi" w:cstheme="minorHAnsi"/>
                <w:iCs/>
                <w:color w:val="000000"/>
                <w:sz w:val="20"/>
                <w:szCs w:val="20"/>
              </w:rPr>
              <w:t>) specialistai, atsižvelgiant į jų prisiimamus įsipareigojimus pirkimo sutarčiai vykdyti;</w:t>
            </w:r>
          </w:p>
          <w:p w14:paraId="51BB1719" w14:textId="77777777" w:rsidR="003152B2" w:rsidRPr="006639BB" w:rsidRDefault="003152B2" w:rsidP="006639BB">
            <w:pPr>
              <w:autoSpaceDE w:val="0"/>
              <w:autoSpaceDN w:val="0"/>
              <w:adjustRightInd w:val="0"/>
              <w:spacing w:line="240" w:lineRule="auto"/>
              <w:rPr>
                <w:rFonts w:asciiTheme="minorHAnsi" w:hAnsiTheme="minorHAnsi" w:cstheme="minorHAnsi"/>
                <w:color w:val="000000"/>
                <w:sz w:val="20"/>
                <w:szCs w:val="20"/>
              </w:rPr>
            </w:pPr>
            <w:r w:rsidRPr="006639BB">
              <w:rPr>
                <w:rFonts w:asciiTheme="minorHAnsi" w:hAnsiTheme="minorHAnsi" w:cstheme="minorHAnsi"/>
                <w:color w:val="000000"/>
                <w:sz w:val="20"/>
                <w:szCs w:val="20"/>
              </w:rPr>
              <w:t>Tiekėjas gali remtis kitų ūkio subjektų pajėgumais tik tuo atveju, jeigu tie subjektai (jų darbuotojai) patys vykdys tą pirkimo sutarties dalį, kuriai reikia jų turimų pajėgumų;</w:t>
            </w:r>
          </w:p>
          <w:p w14:paraId="1171EAD2" w14:textId="77777777" w:rsidR="003152B2" w:rsidRPr="006639BB" w:rsidRDefault="003152B2" w:rsidP="006639BB">
            <w:pPr>
              <w:autoSpaceDE w:val="0"/>
              <w:autoSpaceDN w:val="0"/>
              <w:adjustRightInd w:val="0"/>
              <w:spacing w:line="240" w:lineRule="auto"/>
              <w:rPr>
                <w:rFonts w:asciiTheme="minorHAnsi" w:hAnsiTheme="minorHAnsi" w:cstheme="minorHAnsi"/>
                <w:iCs/>
                <w:color w:val="000000"/>
                <w:sz w:val="20"/>
                <w:szCs w:val="20"/>
              </w:rPr>
            </w:pPr>
            <w:r w:rsidRPr="006639BB">
              <w:rPr>
                <w:rFonts w:asciiTheme="minorHAnsi" w:hAnsiTheme="minorHAnsi" w:cstheme="minorHAnsi"/>
                <w:iCs/>
                <w:color w:val="000000"/>
                <w:sz w:val="20"/>
                <w:szCs w:val="20"/>
              </w:rPr>
              <w:t xml:space="preserve">Subtiekėjai – jei tiekėjas (jo pasitelkiami specialistai) pats atitinka nustatytą reikalavimą, tačiau ketina </w:t>
            </w:r>
            <w:r w:rsidRPr="006639BB">
              <w:rPr>
                <w:rFonts w:asciiTheme="minorHAnsi" w:hAnsiTheme="minorHAnsi" w:cstheme="minorHAnsi"/>
                <w:iCs/>
                <w:color w:val="000000"/>
                <w:sz w:val="20"/>
                <w:szCs w:val="20"/>
              </w:rPr>
              <w:t>pasitelkti subtiekėjus (jo specialistus), subtiekėjų specialistai privalo atitikti nustatytus</w:t>
            </w:r>
            <w:r w:rsidRPr="006639BB">
              <w:rPr>
                <w:rFonts w:asciiTheme="minorHAnsi" w:hAnsiTheme="minorHAnsi" w:cstheme="minorHAnsi"/>
                <w:b/>
                <w:bCs/>
                <w:iCs/>
                <w:color w:val="000000"/>
                <w:sz w:val="20"/>
                <w:szCs w:val="20"/>
              </w:rPr>
              <w:t xml:space="preserve"> </w:t>
            </w:r>
            <w:r w:rsidRPr="006639BB">
              <w:rPr>
                <w:rFonts w:asciiTheme="minorHAnsi" w:hAnsiTheme="minorHAnsi" w:cstheme="minorHAnsi"/>
                <w:iCs/>
                <w:color w:val="000000"/>
                <w:sz w:val="20"/>
                <w:szCs w:val="20"/>
              </w:rPr>
              <w:t xml:space="preserve">reikalavimus, </w:t>
            </w:r>
            <w:r w:rsidRPr="006639BB">
              <w:rPr>
                <w:rFonts w:asciiTheme="minorHAnsi" w:hAnsiTheme="minorHAnsi" w:cstheme="minorHAnsi"/>
                <w:color w:val="000000"/>
                <w:sz w:val="20"/>
                <w:szCs w:val="20"/>
              </w:rPr>
              <w:t>jeigu subtiekėjai (jų darbuotojai) patys vykdys tą pirkimo sutarties dalį, kuriai reikia nustatytos kvalifikacijos</w:t>
            </w:r>
            <w:r w:rsidRPr="006639BB">
              <w:rPr>
                <w:rFonts w:asciiTheme="minorHAnsi" w:hAnsiTheme="minorHAnsi" w:cstheme="minorHAnsi"/>
                <w:iCs/>
                <w:color w:val="000000"/>
                <w:sz w:val="20"/>
                <w:szCs w:val="20"/>
              </w:rPr>
              <w:t>.</w:t>
            </w:r>
          </w:p>
          <w:p w14:paraId="5A4A3615" w14:textId="77777777" w:rsidR="003152B2" w:rsidRPr="006639BB" w:rsidRDefault="003152B2" w:rsidP="006639BB">
            <w:pPr>
              <w:autoSpaceDE w:val="0"/>
              <w:autoSpaceDN w:val="0"/>
              <w:adjustRightInd w:val="0"/>
              <w:spacing w:line="240" w:lineRule="auto"/>
              <w:rPr>
                <w:rFonts w:asciiTheme="minorHAnsi" w:hAnsiTheme="minorHAnsi" w:cstheme="minorHAnsi"/>
                <w:b/>
                <w:bCs/>
                <w:color w:val="000000"/>
                <w:sz w:val="20"/>
                <w:szCs w:val="20"/>
              </w:rPr>
            </w:pPr>
            <w:r w:rsidRPr="006639BB">
              <w:rPr>
                <w:rFonts w:asciiTheme="minorHAnsi" w:hAnsiTheme="minorHAnsi" w:cstheme="minorHAnsi"/>
                <w:iCs/>
                <w:color w:val="000000"/>
                <w:sz w:val="20"/>
                <w:szCs w:val="20"/>
              </w:rPr>
              <w:t>Tuo atveju jei siūlomas</w:t>
            </w:r>
          </w:p>
          <w:p w14:paraId="6C099B84" w14:textId="77777777" w:rsidR="003152B2" w:rsidRPr="006639BB" w:rsidRDefault="003152B2" w:rsidP="006639BB">
            <w:pPr>
              <w:autoSpaceDE w:val="0"/>
              <w:autoSpaceDN w:val="0"/>
              <w:adjustRightInd w:val="0"/>
              <w:spacing w:line="240" w:lineRule="auto"/>
              <w:rPr>
                <w:rFonts w:asciiTheme="minorHAnsi" w:hAnsiTheme="minorHAnsi" w:cstheme="minorHAnsi"/>
                <w:iCs/>
                <w:color w:val="000000"/>
                <w:sz w:val="20"/>
                <w:szCs w:val="20"/>
              </w:rPr>
            </w:pPr>
            <w:r w:rsidRPr="006639BB">
              <w:rPr>
                <w:rFonts w:asciiTheme="minorHAnsi" w:hAnsiTheme="minorHAnsi" w:cstheme="minorHAnsi"/>
                <w:iCs/>
                <w:color w:val="000000"/>
                <w:sz w:val="20"/>
                <w:szCs w:val="20"/>
              </w:rPr>
              <w:t xml:space="preserve"> specialistas (specialistai) dirba kitoje įmonėje (ne tiekėjo ar ūkio subjekto, kurio pajėgumais tiekėjas remiasi, įmonėje), pateikiamas tokio specialisto – </w:t>
            </w:r>
            <w:proofErr w:type="spellStart"/>
            <w:r w:rsidRPr="006639BB">
              <w:rPr>
                <w:rFonts w:asciiTheme="minorHAnsi" w:hAnsiTheme="minorHAnsi" w:cstheme="minorHAnsi"/>
                <w:iCs/>
                <w:color w:val="000000"/>
                <w:sz w:val="20"/>
                <w:szCs w:val="20"/>
              </w:rPr>
              <w:t>kvazisubtiekėjo</w:t>
            </w:r>
            <w:proofErr w:type="spellEnd"/>
            <w:r w:rsidRPr="006639BB">
              <w:rPr>
                <w:rFonts w:asciiTheme="minorHAnsi" w:hAnsiTheme="minorHAnsi" w:cstheme="minorHAnsi"/>
                <w:iCs/>
                <w:color w:val="000000"/>
                <w:sz w:val="20"/>
                <w:szCs w:val="20"/>
              </w:rPr>
              <w:t xml:space="preserve">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47A019A1" w14:textId="77777777" w:rsidR="003152B2" w:rsidRPr="006639BB" w:rsidRDefault="003152B2" w:rsidP="006639BB">
            <w:pPr>
              <w:autoSpaceDE w:val="0"/>
              <w:autoSpaceDN w:val="0"/>
              <w:adjustRightInd w:val="0"/>
              <w:spacing w:line="240" w:lineRule="auto"/>
              <w:rPr>
                <w:rFonts w:asciiTheme="minorHAnsi" w:hAnsiTheme="minorHAnsi" w:cstheme="minorHAnsi"/>
                <w:b/>
                <w:bCs/>
                <w:color w:val="000000"/>
                <w:sz w:val="20"/>
                <w:szCs w:val="20"/>
              </w:rPr>
            </w:pPr>
          </w:p>
        </w:tc>
      </w:tr>
      <w:tr w:rsidR="003152B2" w:rsidRPr="006639BB" w14:paraId="17141189" w14:textId="77777777" w:rsidTr="008E3139">
        <w:trPr>
          <w:tblHeader/>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8AE9AD" w14:textId="77777777" w:rsidR="003152B2" w:rsidRPr="006639BB" w:rsidRDefault="003152B2" w:rsidP="008E3139">
            <w:pPr>
              <w:rPr>
                <w:rFonts w:asciiTheme="minorHAnsi" w:eastAsiaTheme="minorHAnsi" w:hAnsiTheme="minorHAnsi" w:cstheme="minorHAnsi"/>
                <w:sz w:val="20"/>
                <w:szCs w:val="20"/>
              </w:rPr>
            </w:pPr>
            <w:r w:rsidRPr="006639BB">
              <w:rPr>
                <w:rFonts w:asciiTheme="minorHAnsi" w:eastAsiaTheme="minorHAnsi" w:hAnsiTheme="minorHAnsi" w:cstheme="minorHAnsi"/>
                <w:sz w:val="20"/>
                <w:szCs w:val="20"/>
              </w:rPr>
              <w:lastRenderedPageBreak/>
              <w:t>4.</w:t>
            </w:r>
          </w:p>
        </w:tc>
        <w:tc>
          <w:tcPr>
            <w:tcW w:w="45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34613" w14:textId="77777777" w:rsidR="003152B2" w:rsidRPr="006639BB" w:rsidRDefault="003152B2" w:rsidP="008E3139">
            <w:pPr>
              <w:autoSpaceDE w:val="0"/>
              <w:autoSpaceDN w:val="0"/>
              <w:adjustRightInd w:val="0"/>
              <w:rPr>
                <w:rFonts w:asciiTheme="minorHAnsi" w:hAnsiTheme="minorHAnsi" w:cstheme="minorHAnsi"/>
                <w:b/>
                <w:bCs/>
                <w:color w:val="000000"/>
                <w:sz w:val="20"/>
                <w:szCs w:val="20"/>
                <w:highlight w:val="yellow"/>
              </w:rPr>
            </w:pPr>
            <w:r w:rsidRPr="006639BB">
              <w:rPr>
                <w:rFonts w:asciiTheme="minorHAnsi" w:hAnsiTheme="minorHAnsi" w:cstheme="minorHAnsi"/>
                <w:b/>
                <w:bCs/>
                <w:color w:val="000000"/>
                <w:sz w:val="20"/>
                <w:szCs w:val="20"/>
              </w:rPr>
              <w:t>Aplinkos apsaugos vadybos priemonės:</w:t>
            </w:r>
          </w:p>
        </w:tc>
      </w:tr>
      <w:tr w:rsidR="003152B2" w:rsidRPr="006639BB" w14:paraId="37199579" w14:textId="77777777" w:rsidTr="00015511">
        <w:trPr>
          <w:tblHeader/>
        </w:trPr>
        <w:tc>
          <w:tcPr>
            <w:tcW w:w="4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164F2" w14:textId="77777777" w:rsidR="003152B2" w:rsidRPr="006639BB" w:rsidRDefault="003152B2" w:rsidP="00C6156C">
            <w:pPr>
              <w:spacing w:before="60" w:after="60" w:line="257" w:lineRule="auto"/>
              <w:rPr>
                <w:rFonts w:asciiTheme="minorHAnsi" w:eastAsiaTheme="minorHAnsi" w:hAnsiTheme="minorHAnsi" w:cstheme="minorHAnsi"/>
                <w:sz w:val="20"/>
                <w:szCs w:val="20"/>
              </w:rPr>
            </w:pPr>
            <w:r w:rsidRPr="006639BB">
              <w:rPr>
                <w:rFonts w:asciiTheme="minorHAnsi" w:eastAsiaTheme="minorHAnsi" w:hAnsiTheme="minorHAnsi" w:cstheme="minorHAnsi"/>
                <w:sz w:val="20"/>
                <w:szCs w:val="20"/>
              </w:rPr>
              <w:t>4.1</w:t>
            </w:r>
          </w:p>
        </w:tc>
        <w:tc>
          <w:tcPr>
            <w:tcW w:w="1391"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02BA9041"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sz w:val="20"/>
                <w:szCs w:val="20"/>
              </w:rPr>
              <w:t xml:space="preserve">Perkamiems nuotekų tinklų statybos darbams </w:t>
            </w:r>
            <w:r w:rsidRPr="006639BB">
              <w:rPr>
                <w:rFonts w:asciiTheme="minorHAnsi" w:hAnsiTheme="minorHAnsi" w:cstheme="minorHAnsi"/>
                <w:color w:val="000000"/>
                <w:sz w:val="20"/>
                <w:szCs w:val="20"/>
              </w:rPr>
              <w:t xml:space="preserve">tiekėjas taiko </w:t>
            </w:r>
            <w:r w:rsidRPr="006639BB">
              <w:rPr>
                <w:rFonts w:asciiTheme="minorHAnsi" w:hAnsiTheme="minorHAnsi" w:cstheme="minorHAnsi"/>
                <w:spacing w:val="2"/>
                <w:sz w:val="20"/>
                <w:szCs w:val="20"/>
                <w:shd w:val="clear" w:color="auto" w:fill="FFFFFF"/>
              </w:rPr>
              <w:t xml:space="preserve"> </w:t>
            </w:r>
            <w:r w:rsidRPr="006639BB">
              <w:rPr>
                <w:rFonts w:asciiTheme="minorHAnsi" w:hAnsiTheme="minorHAnsi" w:cstheme="minorHAnsi"/>
                <w:color w:val="000000"/>
                <w:sz w:val="20"/>
                <w:szCs w:val="20"/>
              </w:rPr>
              <w:t xml:space="preserve">aplinkos apsaugos vadybos sistemos reikalavimus pagal standartą LST EN ISO 14001 „Aplinkos vadybos sistemos. Reikalavimai ir naudojimo gairės“ (toliau – LST EN ISO 14001) arba Europos Sąjungos aplinkos apsaugos vadybos ir audito sistemą (angl. </w:t>
            </w:r>
            <w:proofErr w:type="spellStart"/>
            <w:r w:rsidRPr="006639BB">
              <w:rPr>
                <w:rFonts w:asciiTheme="minorHAnsi" w:hAnsiTheme="minorHAnsi" w:cstheme="minorHAnsi"/>
                <w:color w:val="000000"/>
                <w:sz w:val="20"/>
                <w:szCs w:val="20"/>
              </w:rPr>
              <w:t>Eco</w:t>
            </w:r>
            <w:proofErr w:type="spellEnd"/>
            <w:r w:rsidRPr="006639BB">
              <w:rPr>
                <w:rFonts w:asciiTheme="minorHAnsi" w:hAnsiTheme="minorHAnsi" w:cstheme="minorHAnsi"/>
                <w:color w:val="000000"/>
                <w:sz w:val="20"/>
                <w:szCs w:val="20"/>
              </w:rPr>
              <w:t>–</w:t>
            </w:r>
            <w:proofErr w:type="spellStart"/>
            <w:r w:rsidRPr="006639BB">
              <w:rPr>
                <w:rFonts w:asciiTheme="minorHAnsi" w:hAnsiTheme="minorHAnsi" w:cstheme="minorHAnsi"/>
                <w:color w:val="000000"/>
                <w:sz w:val="20"/>
                <w:szCs w:val="20"/>
              </w:rPr>
              <w:t>Management</w:t>
            </w:r>
            <w:proofErr w:type="spellEnd"/>
            <w:r w:rsidRPr="006639BB">
              <w:rPr>
                <w:rFonts w:asciiTheme="minorHAnsi" w:hAnsiTheme="minorHAnsi" w:cstheme="minorHAnsi"/>
                <w:color w:val="000000"/>
                <w:sz w:val="20"/>
                <w:szCs w:val="20"/>
              </w:rPr>
              <w:t xml:space="preserve"> </w:t>
            </w:r>
            <w:proofErr w:type="spellStart"/>
            <w:r w:rsidRPr="006639BB">
              <w:rPr>
                <w:rFonts w:asciiTheme="minorHAnsi" w:hAnsiTheme="minorHAnsi" w:cstheme="minorHAnsi"/>
                <w:color w:val="000000"/>
                <w:sz w:val="20"/>
                <w:szCs w:val="20"/>
              </w:rPr>
              <w:t>and</w:t>
            </w:r>
            <w:proofErr w:type="spellEnd"/>
            <w:r w:rsidRPr="006639BB">
              <w:rPr>
                <w:rFonts w:asciiTheme="minorHAnsi" w:hAnsiTheme="minorHAnsi" w:cstheme="minorHAnsi"/>
                <w:color w:val="000000"/>
                <w:sz w:val="20"/>
                <w:szCs w:val="20"/>
              </w:rPr>
              <w:t xml:space="preserve"> </w:t>
            </w:r>
            <w:proofErr w:type="spellStart"/>
            <w:r w:rsidRPr="006639BB">
              <w:rPr>
                <w:rFonts w:asciiTheme="minorHAnsi" w:hAnsiTheme="minorHAnsi" w:cstheme="minorHAnsi"/>
                <w:color w:val="000000"/>
                <w:sz w:val="20"/>
                <w:szCs w:val="20"/>
              </w:rPr>
              <w:t>Audit</w:t>
            </w:r>
            <w:proofErr w:type="spellEnd"/>
            <w:r w:rsidRPr="006639BB">
              <w:rPr>
                <w:rFonts w:asciiTheme="minorHAnsi" w:hAnsiTheme="minorHAnsi" w:cstheme="minorHAnsi"/>
                <w:color w:val="000000"/>
                <w:sz w:val="20"/>
                <w:szCs w:val="20"/>
              </w:rPr>
              <w:t xml:space="preserve"> </w:t>
            </w:r>
            <w:proofErr w:type="spellStart"/>
            <w:r w:rsidRPr="006639BB">
              <w:rPr>
                <w:rFonts w:asciiTheme="minorHAnsi" w:hAnsiTheme="minorHAnsi" w:cstheme="minorHAnsi"/>
                <w:color w:val="000000"/>
                <w:sz w:val="20"/>
                <w:szCs w:val="20"/>
              </w:rPr>
              <w:t>Scheme</w:t>
            </w:r>
            <w:proofErr w:type="spellEnd"/>
            <w:r w:rsidRPr="006639BB">
              <w:rPr>
                <w:rFonts w:asciiTheme="minorHAnsi" w:hAnsiTheme="minorHAnsi" w:cstheme="minorHAnsi"/>
                <w:color w:val="000000"/>
                <w:sz w:val="20"/>
                <w:szCs w:val="20"/>
              </w:rPr>
              <w:t xml:space="preserve">, EMAS) arba kitus aplinkos apsaugos vadybos standartus, pagrįstus atitinkamais Europos arba tarptautinių standartizacijos organizacijų </w:t>
            </w:r>
            <w:r w:rsidRPr="006639BB">
              <w:rPr>
                <w:rFonts w:asciiTheme="minorHAnsi" w:hAnsiTheme="minorHAnsi" w:cstheme="minorHAnsi"/>
                <w:color w:val="000000"/>
                <w:sz w:val="20"/>
                <w:szCs w:val="20"/>
              </w:rPr>
              <w:lastRenderedPageBreak/>
              <w:t>priimtais standartais, ar kitais tiekėjo pateiktais lygiaverčiais įrodymais.</w:t>
            </w:r>
          </w:p>
        </w:tc>
        <w:tc>
          <w:tcPr>
            <w:tcW w:w="1782"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4A3CB64D" w14:textId="77777777" w:rsidR="003152B2" w:rsidRPr="006639BB" w:rsidRDefault="003152B2" w:rsidP="008E3139">
            <w:pPr>
              <w:rPr>
                <w:rFonts w:asciiTheme="minorHAnsi" w:hAnsiTheme="minorHAnsi" w:cstheme="minorHAnsi"/>
                <w:sz w:val="20"/>
                <w:szCs w:val="20"/>
              </w:rPr>
            </w:pPr>
            <w:r w:rsidRPr="006639BB">
              <w:rPr>
                <w:rFonts w:asciiTheme="minorHAnsi" w:hAnsiTheme="minorHAnsi" w:cstheme="minorHAnsi"/>
                <w:sz w:val="20"/>
                <w:szCs w:val="20"/>
              </w:rPr>
              <w:lastRenderedPageBreak/>
              <w:t xml:space="preserve">Su pasiūlymu turi būti pateiktas EBVPD (specialiųjų </w:t>
            </w:r>
            <w:r w:rsidRPr="006639BB">
              <w:rPr>
                <w:rFonts w:asciiTheme="minorHAnsi" w:eastAsia="Calibri" w:hAnsiTheme="minorHAnsi" w:cstheme="minorHAnsi"/>
                <w:sz w:val="20"/>
                <w:szCs w:val="20"/>
              </w:rPr>
              <w:t>pirkimo sąlygų</w:t>
            </w:r>
            <w:r w:rsidRPr="006639BB">
              <w:rPr>
                <w:rFonts w:asciiTheme="minorHAnsi" w:hAnsiTheme="minorHAnsi" w:cstheme="minorHAnsi"/>
                <w:sz w:val="20"/>
                <w:szCs w:val="20"/>
              </w:rPr>
              <w:t xml:space="preserve"> </w:t>
            </w:r>
            <w:r w:rsidRPr="006639BB">
              <w:rPr>
                <w:rFonts w:asciiTheme="minorHAnsi" w:hAnsiTheme="minorHAnsi" w:cstheme="minorHAnsi"/>
                <w:color w:val="0070C0"/>
                <w:sz w:val="20"/>
                <w:szCs w:val="20"/>
              </w:rPr>
              <w:t>5 priedas</w:t>
            </w:r>
            <w:r w:rsidRPr="006639BB">
              <w:rPr>
                <w:rFonts w:asciiTheme="minorHAnsi" w:hAnsiTheme="minorHAnsi" w:cstheme="minorHAnsi"/>
                <w:sz w:val="20"/>
                <w:szCs w:val="20"/>
              </w:rPr>
              <w:t>).</w:t>
            </w:r>
          </w:p>
          <w:p w14:paraId="162A73A8" w14:textId="77777777" w:rsidR="003152B2" w:rsidRPr="006639BB" w:rsidRDefault="003152B2" w:rsidP="008E3139">
            <w:pPr>
              <w:spacing w:before="120"/>
              <w:rPr>
                <w:rFonts w:asciiTheme="minorHAnsi" w:hAnsiTheme="minorHAnsi" w:cstheme="minorHAnsi"/>
                <w:i/>
                <w:iCs/>
                <w:sz w:val="20"/>
                <w:szCs w:val="20"/>
              </w:rPr>
            </w:pPr>
            <w:r w:rsidRPr="006639BB">
              <w:rPr>
                <w:rFonts w:asciiTheme="minorHAnsi" w:hAnsiTheme="minorHAnsi" w:cstheme="minorHAnsi"/>
                <w:i/>
                <w:iCs/>
                <w:sz w:val="20"/>
                <w:szCs w:val="20"/>
              </w:rPr>
              <w:t>Perkančiajam subjektui atlikus EBVPD patikrinimo procedūrą, patikrinus pasiūlymus ir išrinkus galimą laimėtoją, tik jo yra prašomi dokumentai, patvirtinantys šio reikalavimo atitiktį.</w:t>
            </w:r>
          </w:p>
          <w:p w14:paraId="75A3A9AD"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p>
          <w:p w14:paraId="22B15426"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 xml:space="preserve">Nepriklausomos įstaigos išduoto </w:t>
            </w:r>
            <w:r w:rsidRPr="006639BB">
              <w:rPr>
                <w:rFonts w:asciiTheme="minorHAnsi" w:hAnsiTheme="minorHAnsi" w:cstheme="minorHAnsi"/>
                <w:color w:val="000000"/>
                <w:sz w:val="20"/>
                <w:szCs w:val="20"/>
                <w:u w:val="single"/>
              </w:rPr>
              <w:t>galiojančio</w:t>
            </w:r>
            <w:r w:rsidRPr="006639BB">
              <w:rPr>
                <w:rFonts w:asciiTheme="minorHAnsi" w:hAnsiTheme="minorHAnsi" w:cstheme="minorHAnsi"/>
                <w:color w:val="000000"/>
                <w:sz w:val="20"/>
                <w:szCs w:val="20"/>
              </w:rPr>
              <w:t xml:space="preserve"> sertifikato, patvirtinančio, kad tiekėjas laikosi reikalaujamos aplinkos apsaugos vadybos sistemos standartų, skaitmeninė kopija.</w:t>
            </w:r>
          </w:p>
          <w:p w14:paraId="07F60ADA"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 xml:space="preserve">Jei sertifikate nurodyta, kad tiekėjas aplinkos apsaugos vadybos sistemos </w:t>
            </w:r>
            <w:r w:rsidRPr="006639BB">
              <w:rPr>
                <w:rFonts w:asciiTheme="minorHAnsi" w:hAnsiTheme="minorHAnsi" w:cstheme="minorHAnsi"/>
                <w:color w:val="000000"/>
                <w:sz w:val="20"/>
                <w:szCs w:val="20"/>
              </w:rPr>
              <w:lastRenderedPageBreak/>
              <w:t>reikalavimus taiko visiems statybos darbams, toks sertifikatas tinkamas.</w:t>
            </w:r>
          </w:p>
          <w:p w14:paraId="050B06E5"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Perkantysis subjektas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 arba tiekėjo informacija, kad aplinkos apsaugos vadybos sistema pas tiekėją jau yra įdiegta, atliktas auditas (kartu pateikiamas sertifikavimo įmonės patvirtinimas) ir šiuo metu tik laukiama, kol sertifikavimo įmonė išduos sertifikatą.</w:t>
            </w:r>
          </w:p>
        </w:tc>
        <w:tc>
          <w:tcPr>
            <w:tcW w:w="141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42D6D"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 standarto, atsižvelgiant į jų prisiimamus įsipareigojimus pirkimo sutarčiai vykdyti.</w:t>
            </w:r>
          </w:p>
          <w:p w14:paraId="081F64D9"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r w:rsidRPr="006639BB">
              <w:rPr>
                <w:rFonts w:asciiTheme="minorHAnsi" w:hAnsiTheme="minorHAnsi" w:cstheme="minorHAnsi"/>
                <w:color w:val="000000"/>
                <w:sz w:val="20"/>
                <w:szCs w:val="20"/>
              </w:rPr>
              <w:t xml:space="preserve">Jeigu tiekėjas pats atitinka šį reikalavimą, tačiau pasitelkia subtiekėjus nurodytiems darbams atlikti, kuriems  yra keliamas šis reikalavimas, </w:t>
            </w:r>
            <w:r w:rsidRPr="006639BB">
              <w:rPr>
                <w:rFonts w:asciiTheme="minorHAnsi" w:hAnsiTheme="minorHAnsi" w:cstheme="minorHAnsi"/>
                <w:color w:val="000000"/>
                <w:sz w:val="20"/>
                <w:szCs w:val="20"/>
              </w:rPr>
              <w:lastRenderedPageBreak/>
              <w:t>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76C9FCA"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p>
          <w:p w14:paraId="5D3AE2BF" w14:textId="77777777" w:rsidR="003152B2" w:rsidRPr="006639BB" w:rsidRDefault="003152B2" w:rsidP="008E3139">
            <w:pPr>
              <w:autoSpaceDE w:val="0"/>
              <w:autoSpaceDN w:val="0"/>
              <w:adjustRightInd w:val="0"/>
              <w:rPr>
                <w:rFonts w:asciiTheme="minorHAnsi" w:hAnsiTheme="minorHAnsi" w:cstheme="minorHAnsi"/>
                <w:color w:val="000000"/>
                <w:sz w:val="20"/>
                <w:szCs w:val="20"/>
              </w:rPr>
            </w:pPr>
          </w:p>
        </w:tc>
      </w:tr>
    </w:tbl>
    <w:p w14:paraId="38193467" w14:textId="77777777" w:rsidR="003152B2" w:rsidRDefault="003152B2"/>
    <w:sectPr w:rsidR="003152B2">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107FD" w14:textId="77777777" w:rsidR="000473AF" w:rsidRDefault="000473AF" w:rsidP="00DD75C8">
      <w:pPr>
        <w:spacing w:after="0" w:line="240" w:lineRule="auto"/>
      </w:pPr>
      <w:r>
        <w:separator/>
      </w:r>
    </w:p>
  </w:endnote>
  <w:endnote w:type="continuationSeparator" w:id="0">
    <w:p w14:paraId="45AA4454" w14:textId="77777777" w:rsidR="000473AF" w:rsidRDefault="000473AF" w:rsidP="00DD7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7396F" w14:textId="77777777" w:rsidR="000473AF" w:rsidRDefault="000473AF" w:rsidP="00DD75C8">
      <w:pPr>
        <w:spacing w:after="0" w:line="240" w:lineRule="auto"/>
      </w:pPr>
      <w:r>
        <w:separator/>
      </w:r>
    </w:p>
  </w:footnote>
  <w:footnote w:type="continuationSeparator" w:id="0">
    <w:p w14:paraId="681A3CEC" w14:textId="77777777" w:rsidR="000473AF" w:rsidRDefault="000473AF" w:rsidP="00DD75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CCF48" w14:textId="2CD158FB" w:rsidR="00DD75C8" w:rsidRPr="00DD75C8" w:rsidRDefault="00DD75C8" w:rsidP="00DD75C8">
    <w:pPr>
      <w:pStyle w:val="Antrats"/>
      <w:jc w:val="right"/>
      <w:rPr>
        <w:lang w:val="en-US"/>
      </w:rPr>
    </w:pPr>
    <w:proofErr w:type="spellStart"/>
    <w:r>
      <w:rPr>
        <w:lang w:val="en-US"/>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2B2"/>
    <w:rsid w:val="00015511"/>
    <w:rsid w:val="000473AF"/>
    <w:rsid w:val="002F50C3"/>
    <w:rsid w:val="003152B2"/>
    <w:rsid w:val="005F4B82"/>
    <w:rsid w:val="006639BB"/>
    <w:rsid w:val="00891855"/>
    <w:rsid w:val="00C6156C"/>
    <w:rsid w:val="00DD75C8"/>
    <w:rsid w:val="00E93996"/>
    <w:rsid w:val="00EE1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08592"/>
  <w15:chartTrackingRefBased/>
  <w15:docId w15:val="{C48C3C75-557D-43D8-9AD8-6FA8C1F17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52B2"/>
    <w:pPr>
      <w:spacing w:line="276" w:lineRule="auto"/>
    </w:pPr>
    <w:rPr>
      <w:rFonts w:eastAsiaTheme="minorEastAsia"/>
      <w:sz w:val="21"/>
      <w:szCs w:val="21"/>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152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52B2"/>
    <w:pPr>
      <w:ind w:left="720"/>
      <w:contextualSpacing/>
    </w:pPr>
    <w:rPr>
      <w:rFonts w:eastAsiaTheme="minorHAnsi"/>
      <w:sz w:val="22"/>
      <w:szCs w:val="22"/>
      <w:lang w:val="en-US" w:eastAsia="en-US"/>
    </w:rPr>
  </w:style>
  <w:style w:type="table" w:customStyle="1" w:styleId="TableGrid3">
    <w:name w:val="Table Grid3"/>
    <w:basedOn w:val="prastojilentel"/>
    <w:next w:val="Lentelstinklelis"/>
    <w:uiPriority w:val="39"/>
    <w:rsid w:val="003152B2"/>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15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15511"/>
    <w:rPr>
      <w:color w:val="0563C1" w:themeColor="hyperlink"/>
      <w:u w:val="single"/>
    </w:rPr>
  </w:style>
  <w:style w:type="character" w:styleId="Neapdorotaspaminjimas">
    <w:name w:val="Unresolved Mention"/>
    <w:basedOn w:val="Numatytasispastraiposriftas"/>
    <w:uiPriority w:val="99"/>
    <w:semiHidden/>
    <w:unhideWhenUsed/>
    <w:rsid w:val="00015511"/>
    <w:rPr>
      <w:color w:val="605E5C"/>
      <w:shd w:val="clear" w:color="auto" w:fill="E1DFDD"/>
    </w:rPr>
  </w:style>
  <w:style w:type="paragraph" w:styleId="Antrats">
    <w:name w:val="header"/>
    <w:basedOn w:val="prastasis"/>
    <w:link w:val="AntratsDiagrama"/>
    <w:uiPriority w:val="99"/>
    <w:unhideWhenUsed/>
    <w:rsid w:val="00DD75C8"/>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D75C8"/>
    <w:rPr>
      <w:rFonts w:eastAsiaTheme="minorEastAsia"/>
      <w:sz w:val="21"/>
      <w:szCs w:val="21"/>
      <w:lang w:val="lt-LT" w:eastAsia="lt-LT"/>
    </w:rPr>
  </w:style>
  <w:style w:type="paragraph" w:styleId="Porat">
    <w:name w:val="footer"/>
    <w:basedOn w:val="prastasis"/>
    <w:link w:val="PoratDiagrama"/>
    <w:uiPriority w:val="99"/>
    <w:unhideWhenUsed/>
    <w:rsid w:val="00DD75C8"/>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D75C8"/>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11767</Words>
  <Characters>6708</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2</cp:revision>
  <dcterms:created xsi:type="dcterms:W3CDTF">2026-08-14T15:56:00Z</dcterms:created>
  <dcterms:modified xsi:type="dcterms:W3CDTF">2026-08-14T16:43:00Z</dcterms:modified>
</cp:coreProperties>
</file>